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atLeast"/>
        <w:ind w:right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adjustRightInd w:val="0"/>
        <w:snapToGrid w:val="0"/>
        <w:spacing w:line="540" w:lineRule="atLeast"/>
        <w:ind w:left="600" w:right="480"/>
        <w:jc w:val="right"/>
        <w:rPr>
          <w:rFonts w:hint="eastAsia"/>
        </w:rPr>
      </w:pPr>
    </w:p>
    <w:p>
      <w:pPr>
        <w:adjustRightInd w:val="0"/>
        <w:snapToGrid w:val="0"/>
        <w:spacing w:line="540" w:lineRule="atLeast"/>
        <w:ind w:right="48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参 会 人 员 回 执</w:t>
      </w:r>
    </w:p>
    <w:bookmarkEnd w:id="0"/>
    <w:p>
      <w:pPr>
        <w:adjustRightInd w:val="0"/>
        <w:snapToGrid w:val="0"/>
        <w:spacing w:line="540" w:lineRule="atLeast"/>
        <w:ind w:left="600" w:right="480"/>
        <w:jc w:val="right"/>
        <w:rPr>
          <w:rFonts w:hint="eastAsia" w:ascii="仿宋_GB2312"/>
          <w:sz w:val="32"/>
          <w:szCs w:val="32"/>
        </w:rPr>
      </w:pPr>
    </w:p>
    <w:p>
      <w:pPr>
        <w:adjustRightInd w:val="0"/>
        <w:snapToGrid w:val="0"/>
        <w:spacing w:line="540" w:lineRule="atLeast"/>
        <w:ind w:right="4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学校名称：</w:t>
      </w:r>
    </w:p>
    <w:tbl>
      <w:tblPr>
        <w:tblStyle w:val="2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350"/>
        <w:gridCol w:w="3739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2208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工作部门及职务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2208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33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atLeast"/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adjustRightInd w:val="0"/>
        <w:snapToGrid w:val="0"/>
        <w:spacing w:line="540" w:lineRule="atLeast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540" w:lineRule="atLeas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注：报表于4月12日17：00前发教育厅学生处</w:t>
      </w:r>
      <w:r>
        <w:rPr>
          <w:rFonts w:hint="eastAsia" w:ascii="宋体" w:hAnsi="宋体" w:cs="Arial"/>
          <w:kern w:val="0"/>
          <w:sz w:val="28"/>
          <w:szCs w:val="28"/>
        </w:rPr>
        <w:t>邮箱：</w:t>
      </w:r>
      <w:r>
        <w:rPr>
          <w:rFonts w:ascii="宋体" w:hAnsi="宋体" w:cs="Arial"/>
          <w:kern w:val="0"/>
          <w:sz w:val="28"/>
          <w:szCs w:val="28"/>
        </w:rPr>
        <w:fldChar w:fldCharType="begin"/>
      </w:r>
      <w:r>
        <w:rPr>
          <w:rFonts w:ascii="宋体" w:hAnsi="宋体" w:cs="Arial"/>
          <w:kern w:val="0"/>
          <w:sz w:val="28"/>
          <w:szCs w:val="28"/>
        </w:rPr>
        <w:instrText xml:space="preserve"> HYPERLINK "mailto:</w:instrText>
      </w:r>
      <w:r>
        <w:rPr>
          <w:rFonts w:hint="eastAsia" w:ascii="宋体" w:hAnsi="宋体" w:cs="Arial"/>
          <w:kern w:val="0"/>
          <w:sz w:val="28"/>
          <w:szCs w:val="28"/>
        </w:rPr>
        <w:instrText xml:space="preserve">jytxsc@126.com</w:instrText>
      </w:r>
      <w:r>
        <w:rPr>
          <w:rFonts w:ascii="宋体" w:hAnsi="宋体" w:cs="Arial"/>
          <w:kern w:val="0"/>
          <w:sz w:val="28"/>
          <w:szCs w:val="28"/>
        </w:rPr>
        <w:instrText xml:space="preserve">" </w:instrText>
      </w:r>
      <w:r>
        <w:rPr>
          <w:rFonts w:ascii="宋体" w:hAnsi="宋体" w:cs="Arial"/>
          <w:kern w:val="0"/>
          <w:sz w:val="28"/>
          <w:szCs w:val="28"/>
        </w:rPr>
        <w:fldChar w:fldCharType="separate"/>
      </w:r>
      <w:r>
        <w:rPr>
          <w:rFonts w:hint="eastAsia" w:ascii="宋体" w:hAnsi="宋体"/>
          <w:sz w:val="28"/>
          <w:szCs w:val="28"/>
        </w:rPr>
        <w:t>xsc@ fjedu.gov.cn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cs="Arial"/>
          <w:kern w:val="0"/>
          <w:sz w:val="28"/>
          <w:szCs w:val="28"/>
        </w:rPr>
        <w:fldChar w:fldCharType="end"/>
      </w:r>
    </w:p>
    <w:p>
      <w:pPr>
        <w:adjustRightInd w:val="0"/>
        <w:snapToGrid w:val="0"/>
        <w:spacing w:line="540" w:lineRule="atLeast"/>
        <w:ind w:left="600" w:right="480"/>
        <w:rPr>
          <w:rFonts w:hint="eastAsia"/>
        </w:rPr>
      </w:pPr>
    </w:p>
    <w:p>
      <w:pPr>
        <w:adjustRightInd w:val="0"/>
        <w:snapToGrid w:val="0"/>
        <w:spacing w:line="540" w:lineRule="atLeast"/>
        <w:ind w:left="600" w:right="4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填表人：                    联系电话：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928" w:right="1474" w:bottom="1701" w:left="1588" w:header="964" w:footer="1418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B2EF5"/>
    <w:rsid w:val="2CAB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2020-05-26T02:20:00Z</dcterms:created>
  <dc:creator>Administrator</dc:creator>
  <cp:lastModifiedBy>Administrator</cp:lastModifiedBy>
  <dcterms:modified xsi:type="dcterms:W3CDTF">2020-05-26T02:20:36Z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