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fldChar w:fldCharType="begin"/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instrText xml:space="preserve"> HYPERLINK "http://www.jxedu.gov.cn/resource/eduweb/infopub/2015/09/20150928093558684.doc" \t "_blank" </w:instrTex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fldChar w:fldCharType="separate"/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福建省大学生创新创业导师库推荐表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fldChar w:fldCharType="end"/>
      </w:r>
      <w:r>
        <w:rPr>
          <w:rFonts w:hint="eastAsia" w:ascii="宋体" w:cs="宋体"/>
          <w:color w:val="000000"/>
          <w:kern w:val="0"/>
          <w:sz w:val="28"/>
          <w:szCs w:val="28"/>
        </w:rPr>
        <w:t>　　　　　　　　　　　　　　　　　　</w:t>
      </w:r>
    </w:p>
    <w:tbl>
      <w:tblPr>
        <w:tblStyle w:val="2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666"/>
        <w:gridCol w:w="926"/>
        <w:gridCol w:w="973"/>
        <w:gridCol w:w="864"/>
        <w:gridCol w:w="972"/>
        <w:gridCol w:w="929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0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0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7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0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7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0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0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服务项目和内容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（请在服务项目打“√”号）</w:t>
            </w:r>
          </w:p>
        </w:tc>
        <w:tc>
          <w:tcPr>
            <w:tcW w:w="7958" w:type="dxa"/>
            <w:gridSpan w:val="7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创业策划；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开业登记；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□工商咨询；□税收咨询；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□金融咨询；□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法律咨询；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市场分析；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营销策划；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企业管理；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信贷融资；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贷款担保；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知识产权；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资产评估；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财务管理；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□社保咨询；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□其他(              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4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简历及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7958" w:type="dxa"/>
            <w:gridSpan w:val="7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40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958" w:type="dxa"/>
            <w:gridSpan w:val="7"/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　　　　　　　　　　　　　　　　　　（盖章）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　　　　　　　　　　　　　　　　　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　　　　　　　　　　　　　　　　　年　月　日</w:t>
            </w:r>
          </w:p>
        </w:tc>
      </w:tr>
    </w:tbl>
    <w:p>
      <w:pPr>
        <w:spacing w:line="300" w:lineRule="exact"/>
        <w:rPr>
          <w:rFonts w:hint="eastAsia" w:ascii="仿宋_GB2312" w:cs="宋体"/>
          <w:color w:val="000000"/>
          <w:kern w:val="0"/>
          <w:sz w:val="28"/>
          <w:szCs w:val="28"/>
        </w:rPr>
      </w:pPr>
    </w:p>
    <w:p>
      <w:pPr>
        <w:spacing w:line="300" w:lineRule="exact"/>
        <w:rPr>
          <w:rFonts w:hint="eastAsia" w:asci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cs="宋体"/>
          <w:color w:val="000000"/>
          <w:kern w:val="0"/>
          <w:sz w:val="28"/>
          <w:szCs w:val="28"/>
        </w:rPr>
        <w:t>注：“工作简历及专业特长”栏请从最后一个全日制学历填起，</w:t>
      </w:r>
    </w:p>
    <w:p>
      <w:pPr>
        <w:spacing w:line="300" w:lineRule="exact"/>
        <w:ind w:firstLine="700" w:firstLineChars="250"/>
        <w:rPr>
          <w:rFonts w:hint="eastAsia" w:asci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cs="宋体"/>
          <w:color w:val="000000"/>
          <w:kern w:val="0"/>
          <w:sz w:val="28"/>
          <w:szCs w:val="28"/>
        </w:rPr>
        <w:t>主要体现创业成果及创业指导相关经历、获奖和社会兼职情况。</w:t>
      </w:r>
    </w:p>
    <w:p>
      <w:pPr>
        <w:spacing w:line="300" w:lineRule="exact"/>
        <w:ind w:firstLine="700" w:firstLineChars="250"/>
        <w:rPr>
          <w:rFonts w:hint="eastAsia" w:ascii="仿宋_GB2312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A45DA"/>
    <w:rsid w:val="5B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2020-05-26T01:59:00Z</dcterms:created>
  <dc:creator>Administrator</dc:creator>
  <cp:lastModifiedBy>Administrator</cp:lastModifiedBy>
  <dcterms:modified xsi:type="dcterms:W3CDTF">2020-05-26T01:59:45Z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