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FA6" w:rsidRDefault="00E60FA6">
      <w:pPr>
        <w:pStyle w:val="aa"/>
      </w:pPr>
      <w:bookmarkStart w:id="0" w:name="_GoBack"/>
      <w:bookmarkEnd w:id="0"/>
    </w:p>
    <w:p w:rsidR="00E60FA6" w:rsidRDefault="002A3EEA">
      <w:pPr>
        <w:spacing w:beforeLines="100" w:before="312" w:afterLines="100" w:after="312" w:line="480" w:lineRule="auto"/>
        <w:ind w:right="567"/>
        <w:jc w:val="center"/>
        <w:outlineLvl w:val="0"/>
        <w:rPr>
          <w:rFonts w:ascii="宋体" w:hAnsi="宋体" w:cs="宋体"/>
          <w:b/>
          <w:bCs/>
          <w:spacing w:val="9"/>
          <w:sz w:val="44"/>
          <w:szCs w:val="44"/>
          <w14:textOutline w14:w="9525" w14:cap="flat" w14:cmpd="sng" w14:algn="ctr">
            <w14:solidFill>
              <w14:srgbClr w14:val="000000"/>
            </w14:solidFill>
            <w14:prstDash w14:val="solid"/>
            <w14:miter w14:lim="0"/>
          </w14:textOutline>
        </w:rPr>
      </w:pPr>
      <w:r>
        <w:rPr>
          <w:rFonts w:ascii="宋体" w:hAnsi="宋体" w:cs="宋体" w:hint="eastAsia"/>
          <w:b/>
          <w:bCs/>
          <w:spacing w:val="9"/>
          <w:sz w:val="44"/>
          <w:szCs w:val="44"/>
          <w14:textOutline w14:w="9525" w14:cap="flat" w14:cmpd="sng" w14:algn="ctr">
            <w14:solidFill>
              <w14:srgbClr w14:val="000000"/>
            </w14:solidFill>
            <w14:prstDash w14:val="solid"/>
            <w14:miter w14:lim="0"/>
          </w14:textOutline>
        </w:rPr>
        <w:t>2023年厦门市高等</w:t>
      </w:r>
      <w:r>
        <w:rPr>
          <w:rFonts w:ascii="宋体" w:hAnsi="宋体" w:cs="宋体"/>
          <w:b/>
          <w:bCs/>
          <w:spacing w:val="9"/>
          <w:sz w:val="44"/>
          <w:szCs w:val="44"/>
          <w14:textOutline w14:w="9525" w14:cap="flat" w14:cmpd="sng" w14:algn="ctr">
            <w14:solidFill>
              <w14:srgbClr w14:val="000000"/>
            </w14:solidFill>
            <w14:prstDash w14:val="solid"/>
            <w14:miter w14:lim="0"/>
          </w14:textOutline>
        </w:rPr>
        <w:t>职业</w:t>
      </w:r>
      <w:r>
        <w:rPr>
          <w:rFonts w:ascii="宋体" w:hAnsi="宋体" w:cs="宋体" w:hint="eastAsia"/>
          <w:b/>
          <w:bCs/>
          <w:spacing w:val="9"/>
          <w:sz w:val="44"/>
          <w:szCs w:val="44"/>
          <w14:textOutline w14:w="9525" w14:cap="flat" w14:cmpd="sng" w14:algn="ctr">
            <w14:solidFill>
              <w14:srgbClr w14:val="000000"/>
            </w14:solidFill>
            <w14:prstDash w14:val="solid"/>
            <w14:miter w14:lim="0"/>
          </w14:textOutline>
        </w:rPr>
        <w:t>院</w:t>
      </w:r>
      <w:r>
        <w:rPr>
          <w:rFonts w:ascii="宋体" w:hAnsi="宋体" w:cs="宋体"/>
          <w:b/>
          <w:bCs/>
          <w:spacing w:val="9"/>
          <w:sz w:val="44"/>
          <w:szCs w:val="44"/>
          <w14:textOutline w14:w="9525" w14:cap="flat" w14:cmpd="sng" w14:algn="ctr">
            <w14:solidFill>
              <w14:srgbClr w14:val="000000"/>
            </w14:solidFill>
            <w14:prstDash w14:val="solid"/>
            <w14:miter w14:lim="0"/>
          </w14:textOutline>
        </w:rPr>
        <w:t>校</w:t>
      </w:r>
      <w:r>
        <w:rPr>
          <w:rFonts w:ascii="宋体" w:hAnsi="宋体" w:cs="宋体" w:hint="eastAsia"/>
          <w:b/>
          <w:bCs/>
          <w:spacing w:val="9"/>
          <w:sz w:val="44"/>
          <w:szCs w:val="44"/>
          <w14:textOutline w14:w="9525" w14:cap="flat" w14:cmpd="sng" w14:algn="ctr">
            <w14:solidFill>
              <w14:srgbClr w14:val="000000"/>
            </w14:solidFill>
            <w14:prstDash w14:val="solid"/>
            <w14:miter w14:lim="0"/>
          </w14:textOutline>
        </w:rPr>
        <w:t>技能竞赛</w:t>
      </w:r>
    </w:p>
    <w:p w:rsidR="00E60FA6" w:rsidRDefault="002A3EEA">
      <w:pPr>
        <w:spacing w:beforeLines="100" w:before="312" w:afterLines="100" w:after="312" w:line="480" w:lineRule="auto"/>
        <w:ind w:right="567"/>
        <w:jc w:val="center"/>
        <w:outlineLvl w:val="0"/>
        <w:rPr>
          <w:rFonts w:ascii="宋体" w:hAnsi="宋体" w:cs="宋体"/>
          <w:b/>
          <w:bCs/>
          <w:sz w:val="71"/>
          <w:szCs w:val="71"/>
        </w:rPr>
      </w:pPr>
      <w:r>
        <w:rPr>
          <w:rFonts w:ascii="宋体" w:hAnsi="宋体" w:cs="宋体" w:hint="eastAsia"/>
          <w:b/>
          <w:bCs/>
          <w:spacing w:val="9"/>
          <w:sz w:val="44"/>
          <w:szCs w:val="44"/>
          <w14:textOutline w14:w="9525" w14:cap="flat" w14:cmpd="sng" w14:algn="ctr">
            <w14:solidFill>
              <w14:srgbClr w14:val="000000"/>
            </w14:solidFill>
            <w14:prstDash w14:val="solid"/>
            <w14:miter w14:lim="0"/>
          </w14:textOutline>
        </w:rPr>
        <w:t>“健康养老照护”</w:t>
      </w:r>
      <w:r>
        <w:rPr>
          <w:rFonts w:ascii="宋体" w:hAnsi="宋体" w:cs="宋体"/>
          <w:b/>
          <w:bCs/>
          <w:spacing w:val="9"/>
          <w:sz w:val="44"/>
          <w:szCs w:val="44"/>
          <w14:textOutline w14:w="9525" w14:cap="flat" w14:cmpd="sng" w14:algn="ctr">
            <w14:solidFill>
              <w14:srgbClr w14:val="000000"/>
            </w14:solidFill>
            <w14:prstDash w14:val="solid"/>
            <w14:miter w14:lim="0"/>
          </w14:textOutline>
        </w:rPr>
        <w:t>赛项规程</w:t>
      </w:r>
    </w:p>
    <w:p w:rsidR="00E60FA6" w:rsidRDefault="00E60FA6">
      <w:pPr>
        <w:pStyle w:val="a4"/>
        <w:spacing w:line="247" w:lineRule="auto"/>
      </w:pPr>
    </w:p>
    <w:p w:rsidR="00E60FA6" w:rsidRDefault="00E60FA6">
      <w:pPr>
        <w:pStyle w:val="a4"/>
        <w:spacing w:line="247" w:lineRule="auto"/>
      </w:pPr>
    </w:p>
    <w:p w:rsidR="00E60FA6" w:rsidRDefault="00E60FA6">
      <w:pPr>
        <w:pStyle w:val="a4"/>
        <w:spacing w:line="247" w:lineRule="auto"/>
      </w:pPr>
    </w:p>
    <w:p w:rsidR="00E60FA6" w:rsidRDefault="00E60FA6">
      <w:pPr>
        <w:pStyle w:val="a4"/>
        <w:spacing w:line="247" w:lineRule="auto"/>
      </w:pPr>
    </w:p>
    <w:p w:rsidR="00E60FA6" w:rsidRDefault="00E60FA6">
      <w:pPr>
        <w:pStyle w:val="a4"/>
        <w:spacing w:line="247" w:lineRule="auto"/>
      </w:pPr>
    </w:p>
    <w:p w:rsidR="00E60FA6" w:rsidRDefault="00E60FA6">
      <w:pPr>
        <w:spacing w:before="101"/>
        <w:rPr>
          <w:rFonts w:ascii="宋体" w:hAnsi="宋体" w:cs="宋体"/>
          <w:b/>
          <w:bCs/>
          <w:spacing w:val="5"/>
          <w:sz w:val="28"/>
          <w:szCs w:val="28"/>
        </w:rPr>
      </w:pPr>
    </w:p>
    <w:p w:rsidR="00E60FA6" w:rsidRDefault="00E60FA6">
      <w:pPr>
        <w:pStyle w:val="a4"/>
        <w:rPr>
          <w:sz w:val="28"/>
          <w:szCs w:val="28"/>
        </w:rPr>
      </w:pPr>
    </w:p>
    <w:p w:rsidR="00E60FA6" w:rsidRDefault="00E60FA6">
      <w:pPr>
        <w:pStyle w:val="a4"/>
        <w:spacing w:line="248" w:lineRule="auto"/>
      </w:pPr>
    </w:p>
    <w:p w:rsidR="00E60FA6" w:rsidRDefault="00E60FA6">
      <w:pPr>
        <w:pStyle w:val="a4"/>
        <w:spacing w:line="248" w:lineRule="auto"/>
      </w:pPr>
    </w:p>
    <w:p w:rsidR="00E60FA6" w:rsidRDefault="00E60FA6">
      <w:pPr>
        <w:pStyle w:val="a4"/>
        <w:spacing w:line="248" w:lineRule="auto"/>
      </w:pPr>
    </w:p>
    <w:p w:rsidR="00E60FA6" w:rsidRDefault="00E60FA6">
      <w:pPr>
        <w:pStyle w:val="a4"/>
        <w:spacing w:line="248" w:lineRule="auto"/>
      </w:pPr>
    </w:p>
    <w:p w:rsidR="00E60FA6" w:rsidRDefault="00E60FA6">
      <w:pPr>
        <w:pStyle w:val="a4"/>
        <w:spacing w:line="248" w:lineRule="auto"/>
      </w:pPr>
    </w:p>
    <w:p w:rsidR="00E60FA6" w:rsidRDefault="00E60FA6">
      <w:pPr>
        <w:pStyle w:val="a4"/>
        <w:spacing w:line="248" w:lineRule="auto"/>
      </w:pPr>
    </w:p>
    <w:p w:rsidR="00E60FA6" w:rsidRDefault="002A3EEA">
      <w:pPr>
        <w:spacing w:before="101" w:line="226" w:lineRule="auto"/>
        <w:ind w:left="869"/>
        <w:rPr>
          <w:rFonts w:ascii="宋体" w:hAnsi="宋体" w:cs="宋体"/>
          <w:b/>
          <w:bCs/>
          <w:sz w:val="30"/>
          <w:szCs w:val="30"/>
        </w:rPr>
      </w:pPr>
      <w:r>
        <w:rPr>
          <w:rFonts w:ascii="宋体" w:hAnsi="宋体" w:cs="宋体" w:hint="eastAsia"/>
          <w:b/>
          <w:bCs/>
          <w:spacing w:val="7"/>
          <w:sz w:val="30"/>
          <w:szCs w:val="30"/>
        </w:rPr>
        <w:t>赛项名称：</w:t>
      </w:r>
      <w:r>
        <w:rPr>
          <w:rFonts w:ascii="宋体" w:hAnsi="宋体" w:cs="宋体" w:hint="eastAsia"/>
          <w:b/>
          <w:bCs/>
          <w:spacing w:val="7"/>
          <w:sz w:val="30"/>
          <w:szCs w:val="30"/>
          <w:u w:val="single"/>
        </w:rPr>
        <w:t xml:space="preserve">      健康养老照护 </w:t>
      </w:r>
      <w:r>
        <w:rPr>
          <w:rFonts w:ascii="宋体" w:hAnsi="宋体" w:cs="宋体" w:hint="eastAsia"/>
          <w:b/>
          <w:bCs/>
          <w:sz w:val="30"/>
          <w:szCs w:val="30"/>
          <w:u w:val="single"/>
        </w:rPr>
        <w:t xml:space="preserve">     </w:t>
      </w:r>
    </w:p>
    <w:p w:rsidR="00E60FA6" w:rsidRDefault="00E60FA6">
      <w:pPr>
        <w:pStyle w:val="a4"/>
        <w:spacing w:line="332" w:lineRule="auto"/>
        <w:rPr>
          <w:rFonts w:ascii="宋体" w:eastAsia="宋体" w:hAnsi="宋体" w:cs="宋体"/>
          <w:sz w:val="30"/>
          <w:szCs w:val="30"/>
        </w:rPr>
      </w:pPr>
    </w:p>
    <w:p w:rsidR="00E60FA6" w:rsidRDefault="002A3EEA">
      <w:pPr>
        <w:spacing w:before="101" w:line="227" w:lineRule="auto"/>
        <w:ind w:left="869"/>
        <w:rPr>
          <w:rFonts w:ascii="宋体" w:hAnsi="宋体" w:cs="宋体"/>
          <w:b/>
          <w:bCs/>
          <w:sz w:val="30"/>
          <w:szCs w:val="30"/>
        </w:rPr>
      </w:pPr>
      <w:r>
        <w:rPr>
          <w:rFonts w:ascii="宋体" w:hAnsi="宋体" w:cs="宋体" w:hint="eastAsia"/>
          <w:b/>
          <w:bCs/>
          <w:spacing w:val="6"/>
          <w:sz w:val="30"/>
          <w:szCs w:val="30"/>
        </w:rPr>
        <w:t>赛项组别：</w:t>
      </w:r>
      <w:r>
        <w:rPr>
          <w:rFonts w:ascii="宋体" w:hAnsi="宋体" w:cs="宋体" w:hint="eastAsia"/>
          <w:b/>
          <w:bCs/>
          <w:spacing w:val="6"/>
          <w:sz w:val="30"/>
          <w:szCs w:val="30"/>
          <w:u w:val="single"/>
        </w:rPr>
        <w:t xml:space="preserve">         高职组  </w:t>
      </w:r>
      <w:r>
        <w:rPr>
          <w:rFonts w:ascii="宋体" w:hAnsi="宋体" w:cs="宋体" w:hint="eastAsia"/>
          <w:b/>
          <w:bCs/>
          <w:spacing w:val="2"/>
          <w:sz w:val="30"/>
          <w:szCs w:val="30"/>
          <w:u w:val="single"/>
        </w:rPr>
        <w:t xml:space="preserve">       </w:t>
      </w:r>
    </w:p>
    <w:p w:rsidR="00E60FA6" w:rsidRDefault="00E60FA6">
      <w:pPr>
        <w:pStyle w:val="a4"/>
        <w:spacing w:line="315" w:lineRule="auto"/>
        <w:rPr>
          <w:rFonts w:ascii="宋体" w:eastAsia="宋体" w:hAnsi="宋体" w:cs="宋体"/>
          <w:sz w:val="30"/>
          <w:szCs w:val="30"/>
        </w:rPr>
      </w:pPr>
    </w:p>
    <w:p w:rsidR="00E60FA6" w:rsidRDefault="002A3EEA">
      <w:pPr>
        <w:spacing w:before="102" w:line="226" w:lineRule="auto"/>
        <w:ind w:left="869"/>
        <w:rPr>
          <w:rFonts w:ascii="宋体" w:hAnsi="宋体" w:cs="宋体"/>
          <w:b/>
          <w:bCs/>
          <w:sz w:val="30"/>
          <w:szCs w:val="30"/>
        </w:rPr>
      </w:pPr>
      <w:r>
        <w:rPr>
          <w:rFonts w:ascii="宋体" w:hAnsi="宋体" w:cs="宋体" w:hint="eastAsia"/>
          <w:b/>
          <w:bCs/>
          <w:spacing w:val="2"/>
          <w:sz w:val="30"/>
          <w:szCs w:val="30"/>
        </w:rPr>
        <w:t>赛项编号：</w:t>
      </w:r>
      <w:r>
        <w:rPr>
          <w:rFonts w:ascii="宋体" w:hAnsi="宋体" w:cs="宋体" w:hint="eastAsia"/>
          <w:b/>
          <w:bCs/>
          <w:spacing w:val="2"/>
          <w:sz w:val="30"/>
          <w:szCs w:val="30"/>
          <w:u w:val="single"/>
        </w:rPr>
        <w:t xml:space="preserve">          </w:t>
      </w:r>
      <w:r>
        <w:rPr>
          <w:rFonts w:ascii="宋体" w:hAnsi="宋体" w:cs="宋体" w:hint="eastAsia"/>
          <w:b/>
          <w:bCs/>
          <w:sz w:val="30"/>
          <w:szCs w:val="30"/>
          <w:u w:val="single"/>
        </w:rPr>
        <w:t>GZ</w:t>
      </w:r>
      <w:r>
        <w:rPr>
          <w:rFonts w:ascii="宋体" w:hAnsi="宋体" w:cs="宋体" w:hint="eastAsia"/>
          <w:b/>
          <w:bCs/>
          <w:spacing w:val="2"/>
          <w:sz w:val="30"/>
          <w:szCs w:val="30"/>
          <w:u w:val="single"/>
        </w:rPr>
        <w:t xml:space="preserve">063      </w:t>
      </w:r>
      <w:r>
        <w:rPr>
          <w:rFonts w:ascii="宋体" w:hAnsi="宋体" w:cs="宋体" w:hint="eastAsia"/>
          <w:b/>
          <w:bCs/>
          <w:spacing w:val="1"/>
          <w:sz w:val="30"/>
          <w:szCs w:val="30"/>
          <w:u w:val="single"/>
        </w:rPr>
        <w:t xml:space="preserve">    </w:t>
      </w:r>
    </w:p>
    <w:p w:rsidR="00E60FA6" w:rsidRDefault="00E60FA6">
      <w:pPr>
        <w:spacing w:line="226" w:lineRule="auto"/>
        <w:rPr>
          <w:rFonts w:ascii="宋体" w:hAnsi="宋体" w:cs="宋体"/>
          <w:b/>
          <w:bCs/>
          <w:sz w:val="30"/>
          <w:szCs w:val="30"/>
        </w:rPr>
      </w:pPr>
    </w:p>
    <w:p w:rsidR="00E60FA6" w:rsidRDefault="002A3EEA">
      <w:pPr>
        <w:snapToGrid w:val="0"/>
        <w:spacing w:line="560" w:lineRule="exact"/>
        <w:ind w:firstLineChars="300" w:firstLine="934"/>
        <w:rPr>
          <w:rFonts w:ascii="宋体" w:hAnsi="宋体" w:cs="宋体"/>
          <w:b/>
          <w:bCs/>
          <w:kern w:val="0"/>
          <w:sz w:val="44"/>
          <w:szCs w:val="44"/>
        </w:rPr>
      </w:pPr>
      <w:r>
        <w:rPr>
          <w:rFonts w:ascii="宋体" w:hAnsi="宋体" w:cs="宋体" w:hint="eastAsia"/>
          <w:b/>
          <w:bCs/>
          <w:spacing w:val="5"/>
          <w:sz w:val="30"/>
          <w:szCs w:val="30"/>
        </w:rPr>
        <w:t>赛项归属：</w:t>
      </w:r>
      <w:r>
        <w:rPr>
          <w:rFonts w:ascii="宋体" w:hAnsi="宋体" w:cs="宋体" w:hint="eastAsia"/>
          <w:b/>
          <w:bCs/>
          <w:spacing w:val="7"/>
          <w:sz w:val="30"/>
          <w:szCs w:val="30"/>
          <w:u w:val="single"/>
        </w:rPr>
        <w:t xml:space="preserve">   公共管理与服务大类   </w:t>
      </w:r>
    </w:p>
    <w:p w:rsidR="00E60FA6" w:rsidRDefault="00E60FA6">
      <w:pPr>
        <w:snapToGrid w:val="0"/>
        <w:spacing w:line="560" w:lineRule="exact"/>
        <w:jc w:val="center"/>
        <w:rPr>
          <w:rFonts w:ascii="宋体" w:hAnsi="宋体" w:cs="宋体"/>
          <w:b/>
          <w:bCs/>
          <w:kern w:val="0"/>
          <w:sz w:val="44"/>
          <w:szCs w:val="44"/>
        </w:rPr>
      </w:pPr>
    </w:p>
    <w:p w:rsidR="00E60FA6" w:rsidRDefault="00E60FA6">
      <w:pPr>
        <w:snapToGrid w:val="0"/>
        <w:spacing w:line="560" w:lineRule="exact"/>
        <w:jc w:val="center"/>
        <w:rPr>
          <w:rFonts w:ascii="宋体" w:hAnsi="宋体" w:cs="宋体"/>
          <w:b/>
          <w:bCs/>
          <w:kern w:val="0"/>
          <w:sz w:val="44"/>
          <w:szCs w:val="44"/>
        </w:rPr>
      </w:pPr>
    </w:p>
    <w:p w:rsidR="00E60FA6" w:rsidRDefault="002A3EEA">
      <w:pPr>
        <w:snapToGrid w:val="0"/>
        <w:spacing w:line="360" w:lineRule="auto"/>
        <w:jc w:val="center"/>
        <w:rPr>
          <w:rFonts w:ascii="宋体" w:hAnsi="宋体" w:cs="宋体"/>
          <w:b/>
          <w:bCs/>
          <w:kern w:val="0"/>
          <w:sz w:val="44"/>
          <w:szCs w:val="44"/>
        </w:rPr>
      </w:pPr>
      <w:r>
        <w:rPr>
          <w:rFonts w:ascii="宋体" w:hAnsi="宋体" w:cs="宋体"/>
          <w:b/>
          <w:bCs/>
          <w:kern w:val="0"/>
          <w:sz w:val="44"/>
          <w:szCs w:val="44"/>
        </w:rPr>
        <w:lastRenderedPageBreak/>
        <w:t>2</w:t>
      </w:r>
      <w:r>
        <w:rPr>
          <w:rFonts w:ascii="宋体" w:hAnsi="宋体" w:cs="宋体" w:hint="eastAsia"/>
          <w:b/>
          <w:bCs/>
          <w:kern w:val="0"/>
          <w:sz w:val="44"/>
          <w:szCs w:val="44"/>
        </w:rPr>
        <w:t>023年厦门市高等职业院校技能竞赛</w:t>
      </w:r>
    </w:p>
    <w:p w:rsidR="00E60FA6" w:rsidRDefault="002A3EEA">
      <w:pPr>
        <w:snapToGrid w:val="0"/>
        <w:spacing w:afterLines="100" w:after="312" w:line="360" w:lineRule="auto"/>
        <w:jc w:val="center"/>
        <w:rPr>
          <w:rFonts w:ascii="宋体" w:hAnsi="宋体" w:cs="宋体"/>
          <w:b/>
          <w:bCs/>
          <w:kern w:val="0"/>
          <w:sz w:val="44"/>
          <w:szCs w:val="44"/>
        </w:rPr>
      </w:pPr>
      <w:r>
        <w:rPr>
          <w:rFonts w:ascii="宋体" w:hAnsi="宋体" w:cs="宋体" w:hint="eastAsia"/>
          <w:b/>
          <w:bCs/>
          <w:kern w:val="0"/>
          <w:sz w:val="44"/>
          <w:szCs w:val="44"/>
        </w:rPr>
        <w:t>健康养老照护技能竞赛方案</w:t>
      </w:r>
    </w:p>
    <w:p w:rsidR="00E60FA6" w:rsidRDefault="002A3EEA">
      <w:pPr>
        <w:pStyle w:val="1"/>
        <w:ind w:firstLine="643"/>
      </w:pPr>
      <w:bookmarkStart w:id="1" w:name="_Toc382406748"/>
      <w:r>
        <w:rPr>
          <w:rFonts w:hint="eastAsia"/>
        </w:rPr>
        <w:t>一、赛项名称</w:t>
      </w:r>
      <w:bookmarkEnd w:id="1"/>
    </w:p>
    <w:p w:rsidR="00E60FA6" w:rsidRDefault="002A3EEA">
      <w:pPr>
        <w:pStyle w:val="aa"/>
      </w:pPr>
      <w:r>
        <w:rPr>
          <w:rFonts w:hint="eastAsia"/>
        </w:rPr>
        <w:t>赛项名称：健康养老照护</w:t>
      </w:r>
    </w:p>
    <w:p w:rsidR="00E60FA6" w:rsidRDefault="002A3EEA">
      <w:pPr>
        <w:pStyle w:val="aa"/>
      </w:pPr>
      <w:r>
        <w:rPr>
          <w:rFonts w:hint="eastAsia"/>
        </w:rPr>
        <w:t>竞赛形式：个人赛</w:t>
      </w:r>
    </w:p>
    <w:p w:rsidR="00E60FA6" w:rsidRDefault="002A3EEA">
      <w:pPr>
        <w:pStyle w:val="aa"/>
        <w:rPr>
          <w:spacing w:val="7"/>
        </w:rPr>
      </w:pPr>
      <w:r>
        <w:rPr>
          <w:rFonts w:hint="eastAsia"/>
        </w:rPr>
        <w:t>赛项专业大类：</w:t>
      </w:r>
      <w:r>
        <w:rPr>
          <w:rFonts w:hint="eastAsia"/>
          <w:spacing w:val="7"/>
        </w:rPr>
        <w:t>公共管理与服务大类</w:t>
      </w:r>
    </w:p>
    <w:p w:rsidR="00E60FA6" w:rsidRDefault="002A3EEA">
      <w:pPr>
        <w:pStyle w:val="1"/>
        <w:ind w:firstLine="643"/>
      </w:pPr>
      <w:bookmarkStart w:id="2" w:name="_Toc382406749"/>
      <w:r>
        <w:rPr>
          <w:rFonts w:hint="eastAsia"/>
        </w:rPr>
        <w:t>二、竞赛目的</w:t>
      </w:r>
      <w:bookmarkEnd w:id="2"/>
    </w:p>
    <w:p w:rsidR="00E60FA6" w:rsidRDefault="002A3EEA">
      <w:pPr>
        <w:pStyle w:val="aa"/>
      </w:pPr>
      <w:r>
        <w:rPr>
          <w:rFonts w:hint="eastAsia"/>
        </w:rPr>
        <w:t>本赛项借鉴世界技能大赛技术标准，结合国内养老服务领域产业转型升级，以及专业目录与专业教学标准更新、课程改革等专业人才培养发展实际，吸纳养老服务领域岗位群典型工作任务要求、老年照护职业技能等级证书与养老护理员国家标准及养老护理行业赛项等职业能力、技术规范要求，融入养老服务行业领域新理念、新技术、新辅具。通过赛项实践和推广，引导并推进养老服务领域“三教”改革实践研究，培养厚人文、精技能、通智能、强体能、高度社会责任感的养老服务领域创新型专业人才。</w:t>
      </w:r>
    </w:p>
    <w:p w:rsidR="00E60FA6" w:rsidRDefault="002A3EEA">
      <w:pPr>
        <w:pStyle w:val="aa"/>
      </w:pPr>
      <w:r>
        <w:rPr>
          <w:rFonts w:hint="eastAsia"/>
        </w:rPr>
        <w:t>深入贯彻落实人才强国、创新驱动等国家重大战略，结合我国养老照护实践，突出养老服务组织形式、科学照护理念、关键技术技能及其创新发展。在贴近真实照护环境下，利用真实照护案例场景，对参赛选手的智能、体能、技术技能、人文关怀、沟通力、创新力、应变力、组织表达能力等进行综合考验。通过赛项这一交流展示平台，营造我国老年人科学照护、创新照护的社会氛围，吸纳更多的专业人</w:t>
      </w:r>
      <w:r>
        <w:rPr>
          <w:rFonts w:hint="eastAsia"/>
        </w:rPr>
        <w:lastRenderedPageBreak/>
        <w:t>才、社会力量参与养老服务领域创新发展。</w:t>
      </w:r>
    </w:p>
    <w:p w:rsidR="00E60FA6" w:rsidRDefault="002A3EEA">
      <w:pPr>
        <w:pStyle w:val="1"/>
        <w:ind w:firstLine="643"/>
      </w:pPr>
      <w:r>
        <w:rPr>
          <w:rFonts w:hint="eastAsia"/>
        </w:rPr>
        <w:t>三、竞赛内容</w:t>
      </w:r>
    </w:p>
    <w:p w:rsidR="00E60FA6" w:rsidRDefault="002A3EEA">
      <w:pPr>
        <w:pStyle w:val="aa"/>
      </w:pPr>
      <w:r>
        <w:rPr>
          <w:rFonts w:hint="eastAsia"/>
        </w:rPr>
        <w:t>竞赛分三个模块进行。</w:t>
      </w:r>
    </w:p>
    <w:p w:rsidR="00E60FA6" w:rsidRDefault="002A3EEA">
      <w:pPr>
        <w:pStyle w:val="aa"/>
        <w:ind w:firstLineChars="0" w:firstLine="0"/>
        <w:jc w:val="center"/>
        <w:rPr>
          <w:b/>
          <w:sz w:val="24"/>
          <w:szCs w:val="24"/>
        </w:rPr>
      </w:pPr>
      <w:r>
        <w:rPr>
          <w:rFonts w:hint="eastAsia"/>
          <w:b/>
        </w:rPr>
        <w:t>竞赛时长及成绩比例</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9"/>
        <w:gridCol w:w="1578"/>
        <w:gridCol w:w="2758"/>
        <w:gridCol w:w="1481"/>
        <w:gridCol w:w="1096"/>
      </w:tblGrid>
      <w:tr w:rsidR="00E60FA6">
        <w:trPr>
          <w:trHeight w:val="522"/>
        </w:trPr>
        <w:tc>
          <w:tcPr>
            <w:tcW w:w="2977" w:type="dxa"/>
            <w:gridSpan w:val="2"/>
            <w:vAlign w:val="center"/>
          </w:tcPr>
          <w:p w:rsidR="00E60FA6" w:rsidRDefault="002A3EEA">
            <w:pPr>
              <w:pStyle w:val="ab"/>
              <w:jc w:val="center"/>
              <w:rPr>
                <w:b/>
              </w:rPr>
            </w:pPr>
            <w:r>
              <w:rPr>
                <w:rFonts w:hint="eastAsia"/>
                <w:b/>
              </w:rPr>
              <w:t>模块</w:t>
            </w:r>
          </w:p>
        </w:tc>
        <w:tc>
          <w:tcPr>
            <w:tcW w:w="2758" w:type="dxa"/>
            <w:vAlign w:val="center"/>
          </w:tcPr>
          <w:p w:rsidR="00E60FA6" w:rsidRDefault="002A3EEA">
            <w:pPr>
              <w:pStyle w:val="ab"/>
              <w:jc w:val="center"/>
              <w:rPr>
                <w:b/>
              </w:rPr>
            </w:pPr>
            <w:r>
              <w:rPr>
                <w:rFonts w:hint="eastAsia"/>
                <w:b/>
              </w:rPr>
              <w:t>主要内容</w:t>
            </w:r>
          </w:p>
        </w:tc>
        <w:tc>
          <w:tcPr>
            <w:tcW w:w="1481" w:type="dxa"/>
            <w:vAlign w:val="center"/>
          </w:tcPr>
          <w:p w:rsidR="00E60FA6" w:rsidRDefault="002A3EEA">
            <w:pPr>
              <w:pStyle w:val="ab"/>
              <w:jc w:val="center"/>
              <w:rPr>
                <w:b/>
              </w:rPr>
            </w:pPr>
            <w:r>
              <w:rPr>
                <w:rFonts w:hint="eastAsia"/>
                <w:b/>
              </w:rPr>
              <w:t>比赛时长</w:t>
            </w:r>
          </w:p>
        </w:tc>
        <w:tc>
          <w:tcPr>
            <w:tcW w:w="1096" w:type="dxa"/>
            <w:vAlign w:val="center"/>
          </w:tcPr>
          <w:p w:rsidR="00E60FA6" w:rsidRDefault="002A3EEA">
            <w:pPr>
              <w:pStyle w:val="ab"/>
              <w:jc w:val="center"/>
              <w:rPr>
                <w:b/>
              </w:rPr>
            </w:pPr>
            <w:r>
              <w:rPr>
                <w:rFonts w:hint="eastAsia"/>
                <w:b/>
              </w:rPr>
              <w:t>分值</w:t>
            </w:r>
          </w:p>
        </w:tc>
      </w:tr>
      <w:tr w:rsidR="00E60FA6">
        <w:trPr>
          <w:trHeight w:val="465"/>
        </w:trPr>
        <w:tc>
          <w:tcPr>
            <w:tcW w:w="1399" w:type="dxa"/>
            <w:vMerge w:val="restart"/>
            <w:tcBorders>
              <w:bottom w:val="nil"/>
            </w:tcBorders>
            <w:vAlign w:val="center"/>
          </w:tcPr>
          <w:p w:rsidR="00E60FA6" w:rsidRDefault="002A3EEA">
            <w:pPr>
              <w:pStyle w:val="ab"/>
              <w:jc w:val="center"/>
              <w:rPr>
                <w:spacing w:val="-9"/>
              </w:rPr>
            </w:pPr>
            <w:r>
              <w:rPr>
                <w:rFonts w:hint="eastAsia"/>
                <w:spacing w:val="-9"/>
              </w:rPr>
              <w:t>模块一</w:t>
            </w:r>
          </w:p>
        </w:tc>
        <w:tc>
          <w:tcPr>
            <w:tcW w:w="1578" w:type="dxa"/>
            <w:vMerge w:val="restart"/>
            <w:tcBorders>
              <w:bottom w:val="nil"/>
            </w:tcBorders>
            <w:vAlign w:val="center"/>
          </w:tcPr>
          <w:p w:rsidR="00E60FA6" w:rsidRDefault="002A3EEA">
            <w:pPr>
              <w:pStyle w:val="ab"/>
              <w:jc w:val="center"/>
              <w:rPr>
                <w:spacing w:val="-9"/>
              </w:rPr>
            </w:pPr>
            <w:r>
              <w:rPr>
                <w:rFonts w:hint="eastAsia"/>
                <w:spacing w:val="-9"/>
              </w:rPr>
              <w:t>居家模块</w:t>
            </w:r>
          </w:p>
        </w:tc>
        <w:tc>
          <w:tcPr>
            <w:tcW w:w="2758" w:type="dxa"/>
            <w:vAlign w:val="center"/>
          </w:tcPr>
          <w:p w:rsidR="00E60FA6" w:rsidRDefault="002A3EEA">
            <w:pPr>
              <w:pStyle w:val="ab"/>
              <w:jc w:val="center"/>
              <w:rPr>
                <w:spacing w:val="-9"/>
              </w:rPr>
            </w:pPr>
            <w:r>
              <w:rPr>
                <w:rFonts w:hint="eastAsia"/>
                <w:spacing w:val="-9"/>
              </w:rPr>
              <w:t>照护计划</w:t>
            </w:r>
          </w:p>
        </w:tc>
        <w:tc>
          <w:tcPr>
            <w:tcW w:w="1481" w:type="dxa"/>
            <w:vAlign w:val="center"/>
          </w:tcPr>
          <w:p w:rsidR="00E60FA6" w:rsidRDefault="002A3EEA">
            <w:pPr>
              <w:pStyle w:val="ab"/>
              <w:jc w:val="center"/>
              <w:rPr>
                <w:spacing w:val="-9"/>
              </w:rPr>
            </w:pPr>
            <w:r>
              <w:rPr>
                <w:rFonts w:hint="eastAsia"/>
                <w:spacing w:val="-9"/>
              </w:rPr>
              <w:t>20</w:t>
            </w:r>
          </w:p>
        </w:tc>
        <w:tc>
          <w:tcPr>
            <w:tcW w:w="1096" w:type="dxa"/>
            <w:vAlign w:val="center"/>
          </w:tcPr>
          <w:p w:rsidR="00E60FA6" w:rsidRDefault="002A3EEA">
            <w:pPr>
              <w:pStyle w:val="ab"/>
              <w:jc w:val="center"/>
              <w:rPr>
                <w:spacing w:val="-9"/>
              </w:rPr>
            </w:pPr>
            <w:r>
              <w:rPr>
                <w:rFonts w:hint="eastAsia"/>
                <w:spacing w:val="-9"/>
              </w:rPr>
              <w:t>10 分</w:t>
            </w:r>
          </w:p>
        </w:tc>
      </w:tr>
      <w:tr w:rsidR="00E60FA6">
        <w:trPr>
          <w:trHeight w:val="435"/>
        </w:trPr>
        <w:tc>
          <w:tcPr>
            <w:tcW w:w="1399" w:type="dxa"/>
            <w:vMerge/>
            <w:tcBorders>
              <w:top w:val="nil"/>
              <w:bottom w:val="nil"/>
            </w:tcBorders>
            <w:vAlign w:val="center"/>
          </w:tcPr>
          <w:p w:rsidR="00E60FA6" w:rsidRDefault="00E60FA6">
            <w:pPr>
              <w:pStyle w:val="ab"/>
              <w:jc w:val="center"/>
              <w:rPr>
                <w:spacing w:val="-9"/>
              </w:rPr>
            </w:pPr>
          </w:p>
        </w:tc>
        <w:tc>
          <w:tcPr>
            <w:tcW w:w="1578" w:type="dxa"/>
            <w:vMerge/>
            <w:tcBorders>
              <w:top w:val="nil"/>
              <w:bottom w:val="nil"/>
            </w:tcBorders>
            <w:vAlign w:val="center"/>
          </w:tcPr>
          <w:p w:rsidR="00E60FA6" w:rsidRDefault="00E60FA6">
            <w:pPr>
              <w:pStyle w:val="ab"/>
              <w:jc w:val="center"/>
              <w:rPr>
                <w:spacing w:val="-9"/>
              </w:rPr>
            </w:pPr>
          </w:p>
        </w:tc>
        <w:tc>
          <w:tcPr>
            <w:tcW w:w="2758" w:type="dxa"/>
            <w:vAlign w:val="center"/>
          </w:tcPr>
          <w:p w:rsidR="00E60FA6" w:rsidRDefault="002A3EEA">
            <w:pPr>
              <w:pStyle w:val="ab"/>
              <w:jc w:val="center"/>
              <w:rPr>
                <w:spacing w:val="-9"/>
              </w:rPr>
            </w:pPr>
            <w:r>
              <w:rPr>
                <w:rFonts w:hint="eastAsia"/>
                <w:spacing w:val="-9"/>
              </w:rPr>
              <w:t>沟通与实际照护</w:t>
            </w:r>
          </w:p>
        </w:tc>
        <w:tc>
          <w:tcPr>
            <w:tcW w:w="1481" w:type="dxa"/>
            <w:vAlign w:val="center"/>
          </w:tcPr>
          <w:p w:rsidR="00E60FA6" w:rsidRDefault="002A3EEA">
            <w:pPr>
              <w:pStyle w:val="ab"/>
              <w:jc w:val="center"/>
              <w:rPr>
                <w:spacing w:val="-9"/>
              </w:rPr>
            </w:pPr>
            <w:r>
              <w:rPr>
                <w:rFonts w:hint="eastAsia"/>
                <w:spacing w:val="-9"/>
              </w:rPr>
              <w:t>30</w:t>
            </w:r>
          </w:p>
        </w:tc>
        <w:tc>
          <w:tcPr>
            <w:tcW w:w="1096" w:type="dxa"/>
            <w:vAlign w:val="center"/>
          </w:tcPr>
          <w:p w:rsidR="00E60FA6" w:rsidRDefault="002A3EEA">
            <w:pPr>
              <w:pStyle w:val="ab"/>
              <w:jc w:val="center"/>
              <w:rPr>
                <w:spacing w:val="-9"/>
              </w:rPr>
            </w:pPr>
            <w:r>
              <w:rPr>
                <w:rFonts w:hint="eastAsia"/>
                <w:spacing w:val="-9"/>
              </w:rPr>
              <w:t>80 分</w:t>
            </w:r>
          </w:p>
        </w:tc>
      </w:tr>
      <w:tr w:rsidR="00E60FA6">
        <w:trPr>
          <w:trHeight w:val="459"/>
        </w:trPr>
        <w:tc>
          <w:tcPr>
            <w:tcW w:w="1399" w:type="dxa"/>
            <w:vMerge/>
            <w:tcBorders>
              <w:top w:val="nil"/>
            </w:tcBorders>
            <w:vAlign w:val="center"/>
          </w:tcPr>
          <w:p w:rsidR="00E60FA6" w:rsidRDefault="00E60FA6">
            <w:pPr>
              <w:pStyle w:val="ab"/>
              <w:jc w:val="center"/>
              <w:rPr>
                <w:spacing w:val="-9"/>
              </w:rPr>
            </w:pPr>
          </w:p>
        </w:tc>
        <w:tc>
          <w:tcPr>
            <w:tcW w:w="1578" w:type="dxa"/>
            <w:vMerge/>
            <w:tcBorders>
              <w:top w:val="nil"/>
            </w:tcBorders>
            <w:vAlign w:val="center"/>
          </w:tcPr>
          <w:p w:rsidR="00E60FA6" w:rsidRDefault="00E60FA6">
            <w:pPr>
              <w:pStyle w:val="ab"/>
              <w:jc w:val="center"/>
              <w:rPr>
                <w:spacing w:val="-9"/>
              </w:rPr>
            </w:pPr>
          </w:p>
        </w:tc>
        <w:tc>
          <w:tcPr>
            <w:tcW w:w="2758" w:type="dxa"/>
            <w:vAlign w:val="center"/>
          </w:tcPr>
          <w:p w:rsidR="00E60FA6" w:rsidRDefault="002A3EEA">
            <w:pPr>
              <w:pStyle w:val="ab"/>
              <w:jc w:val="center"/>
              <w:rPr>
                <w:spacing w:val="-9"/>
              </w:rPr>
            </w:pPr>
            <w:r>
              <w:rPr>
                <w:rFonts w:hint="eastAsia"/>
                <w:spacing w:val="-9"/>
              </w:rPr>
              <w:t>反思报告</w:t>
            </w:r>
          </w:p>
        </w:tc>
        <w:tc>
          <w:tcPr>
            <w:tcW w:w="1481" w:type="dxa"/>
            <w:vAlign w:val="center"/>
          </w:tcPr>
          <w:p w:rsidR="00E60FA6" w:rsidRDefault="002A3EEA">
            <w:pPr>
              <w:pStyle w:val="ab"/>
              <w:jc w:val="center"/>
              <w:rPr>
                <w:spacing w:val="-9"/>
              </w:rPr>
            </w:pPr>
            <w:r>
              <w:rPr>
                <w:rFonts w:hint="eastAsia"/>
                <w:spacing w:val="-9"/>
              </w:rPr>
              <w:t>30</w:t>
            </w:r>
          </w:p>
        </w:tc>
        <w:tc>
          <w:tcPr>
            <w:tcW w:w="1096" w:type="dxa"/>
            <w:vAlign w:val="center"/>
          </w:tcPr>
          <w:p w:rsidR="00E60FA6" w:rsidRDefault="002A3EEA">
            <w:pPr>
              <w:pStyle w:val="ab"/>
              <w:jc w:val="center"/>
              <w:rPr>
                <w:spacing w:val="-9"/>
              </w:rPr>
            </w:pPr>
            <w:r>
              <w:rPr>
                <w:rFonts w:hint="eastAsia"/>
                <w:spacing w:val="-9"/>
              </w:rPr>
              <w:t>10 分</w:t>
            </w:r>
          </w:p>
        </w:tc>
      </w:tr>
      <w:tr w:rsidR="00E60FA6">
        <w:trPr>
          <w:trHeight w:val="465"/>
        </w:trPr>
        <w:tc>
          <w:tcPr>
            <w:tcW w:w="1399" w:type="dxa"/>
            <w:vMerge w:val="restart"/>
            <w:tcBorders>
              <w:bottom w:val="nil"/>
            </w:tcBorders>
            <w:vAlign w:val="center"/>
          </w:tcPr>
          <w:p w:rsidR="00E60FA6" w:rsidRDefault="002A3EEA">
            <w:pPr>
              <w:pStyle w:val="ab"/>
              <w:jc w:val="center"/>
              <w:rPr>
                <w:spacing w:val="-9"/>
              </w:rPr>
            </w:pPr>
            <w:r>
              <w:rPr>
                <w:rFonts w:hint="eastAsia"/>
                <w:spacing w:val="-9"/>
              </w:rPr>
              <w:t>模块二</w:t>
            </w:r>
          </w:p>
        </w:tc>
        <w:tc>
          <w:tcPr>
            <w:tcW w:w="1578" w:type="dxa"/>
            <w:vMerge w:val="restart"/>
            <w:tcBorders>
              <w:bottom w:val="nil"/>
            </w:tcBorders>
            <w:vAlign w:val="center"/>
          </w:tcPr>
          <w:p w:rsidR="00E60FA6" w:rsidRDefault="002A3EEA">
            <w:pPr>
              <w:pStyle w:val="ab"/>
              <w:jc w:val="center"/>
              <w:rPr>
                <w:spacing w:val="-9"/>
              </w:rPr>
            </w:pPr>
            <w:r>
              <w:rPr>
                <w:rFonts w:hint="eastAsia"/>
                <w:spacing w:val="-9"/>
              </w:rPr>
              <w:t>社区模块</w:t>
            </w:r>
          </w:p>
        </w:tc>
        <w:tc>
          <w:tcPr>
            <w:tcW w:w="2758" w:type="dxa"/>
            <w:vAlign w:val="center"/>
          </w:tcPr>
          <w:p w:rsidR="00E60FA6" w:rsidRDefault="002A3EEA">
            <w:pPr>
              <w:pStyle w:val="ab"/>
              <w:jc w:val="center"/>
              <w:rPr>
                <w:spacing w:val="-9"/>
              </w:rPr>
            </w:pPr>
            <w:r>
              <w:rPr>
                <w:rFonts w:hint="eastAsia"/>
                <w:spacing w:val="-9"/>
              </w:rPr>
              <w:t>照护计划</w:t>
            </w:r>
          </w:p>
        </w:tc>
        <w:tc>
          <w:tcPr>
            <w:tcW w:w="1481" w:type="dxa"/>
            <w:vAlign w:val="center"/>
          </w:tcPr>
          <w:p w:rsidR="00E60FA6" w:rsidRDefault="002A3EEA">
            <w:pPr>
              <w:pStyle w:val="ab"/>
              <w:jc w:val="center"/>
              <w:rPr>
                <w:spacing w:val="-9"/>
              </w:rPr>
            </w:pPr>
            <w:r>
              <w:rPr>
                <w:rFonts w:hint="eastAsia"/>
                <w:spacing w:val="-9"/>
              </w:rPr>
              <w:t>20</w:t>
            </w:r>
          </w:p>
        </w:tc>
        <w:tc>
          <w:tcPr>
            <w:tcW w:w="1096" w:type="dxa"/>
            <w:vAlign w:val="center"/>
          </w:tcPr>
          <w:p w:rsidR="00E60FA6" w:rsidRDefault="002A3EEA">
            <w:pPr>
              <w:pStyle w:val="ab"/>
              <w:jc w:val="center"/>
              <w:rPr>
                <w:spacing w:val="-9"/>
              </w:rPr>
            </w:pPr>
            <w:r>
              <w:rPr>
                <w:rFonts w:hint="eastAsia"/>
                <w:spacing w:val="-9"/>
              </w:rPr>
              <w:t>10 分</w:t>
            </w:r>
          </w:p>
        </w:tc>
      </w:tr>
      <w:tr w:rsidR="00E60FA6">
        <w:trPr>
          <w:trHeight w:val="428"/>
        </w:trPr>
        <w:tc>
          <w:tcPr>
            <w:tcW w:w="1399" w:type="dxa"/>
            <w:vMerge/>
            <w:tcBorders>
              <w:top w:val="nil"/>
              <w:bottom w:val="nil"/>
            </w:tcBorders>
            <w:vAlign w:val="center"/>
          </w:tcPr>
          <w:p w:rsidR="00E60FA6" w:rsidRDefault="00E60FA6">
            <w:pPr>
              <w:pStyle w:val="ab"/>
              <w:jc w:val="center"/>
              <w:rPr>
                <w:spacing w:val="-9"/>
              </w:rPr>
            </w:pPr>
          </w:p>
        </w:tc>
        <w:tc>
          <w:tcPr>
            <w:tcW w:w="1578" w:type="dxa"/>
            <w:vMerge/>
            <w:tcBorders>
              <w:top w:val="nil"/>
              <w:bottom w:val="nil"/>
            </w:tcBorders>
            <w:vAlign w:val="center"/>
          </w:tcPr>
          <w:p w:rsidR="00E60FA6" w:rsidRDefault="00E60FA6">
            <w:pPr>
              <w:pStyle w:val="ab"/>
              <w:jc w:val="center"/>
              <w:rPr>
                <w:spacing w:val="-9"/>
              </w:rPr>
            </w:pPr>
          </w:p>
        </w:tc>
        <w:tc>
          <w:tcPr>
            <w:tcW w:w="2758" w:type="dxa"/>
            <w:vAlign w:val="center"/>
          </w:tcPr>
          <w:p w:rsidR="00E60FA6" w:rsidRDefault="002A3EEA">
            <w:pPr>
              <w:pStyle w:val="ab"/>
              <w:jc w:val="center"/>
              <w:rPr>
                <w:spacing w:val="-9"/>
              </w:rPr>
            </w:pPr>
            <w:r>
              <w:rPr>
                <w:rFonts w:hint="eastAsia"/>
                <w:spacing w:val="-9"/>
              </w:rPr>
              <w:t>沟通与实际照护</w:t>
            </w:r>
          </w:p>
        </w:tc>
        <w:tc>
          <w:tcPr>
            <w:tcW w:w="1481" w:type="dxa"/>
            <w:vAlign w:val="center"/>
          </w:tcPr>
          <w:p w:rsidR="00E60FA6" w:rsidRDefault="002A3EEA">
            <w:pPr>
              <w:pStyle w:val="ab"/>
              <w:jc w:val="center"/>
              <w:rPr>
                <w:spacing w:val="-9"/>
              </w:rPr>
            </w:pPr>
            <w:r>
              <w:rPr>
                <w:rFonts w:hint="eastAsia"/>
                <w:spacing w:val="-9"/>
              </w:rPr>
              <w:t>30</w:t>
            </w:r>
          </w:p>
        </w:tc>
        <w:tc>
          <w:tcPr>
            <w:tcW w:w="1096" w:type="dxa"/>
            <w:vAlign w:val="center"/>
          </w:tcPr>
          <w:p w:rsidR="00E60FA6" w:rsidRDefault="002A3EEA">
            <w:pPr>
              <w:pStyle w:val="ab"/>
              <w:jc w:val="center"/>
              <w:rPr>
                <w:spacing w:val="-9"/>
              </w:rPr>
            </w:pPr>
            <w:r>
              <w:rPr>
                <w:rFonts w:hint="eastAsia"/>
                <w:spacing w:val="-9"/>
              </w:rPr>
              <w:t>80 分</w:t>
            </w:r>
          </w:p>
        </w:tc>
      </w:tr>
      <w:tr w:rsidR="00E60FA6">
        <w:trPr>
          <w:trHeight w:val="459"/>
        </w:trPr>
        <w:tc>
          <w:tcPr>
            <w:tcW w:w="1399" w:type="dxa"/>
            <w:vMerge/>
            <w:tcBorders>
              <w:top w:val="nil"/>
            </w:tcBorders>
            <w:vAlign w:val="center"/>
          </w:tcPr>
          <w:p w:rsidR="00E60FA6" w:rsidRDefault="00E60FA6">
            <w:pPr>
              <w:pStyle w:val="ab"/>
              <w:jc w:val="center"/>
              <w:rPr>
                <w:spacing w:val="-9"/>
              </w:rPr>
            </w:pPr>
          </w:p>
        </w:tc>
        <w:tc>
          <w:tcPr>
            <w:tcW w:w="1578" w:type="dxa"/>
            <w:vMerge/>
            <w:tcBorders>
              <w:top w:val="nil"/>
            </w:tcBorders>
            <w:vAlign w:val="center"/>
          </w:tcPr>
          <w:p w:rsidR="00E60FA6" w:rsidRDefault="00E60FA6">
            <w:pPr>
              <w:pStyle w:val="ab"/>
              <w:jc w:val="center"/>
              <w:rPr>
                <w:spacing w:val="-9"/>
              </w:rPr>
            </w:pPr>
          </w:p>
        </w:tc>
        <w:tc>
          <w:tcPr>
            <w:tcW w:w="2758" w:type="dxa"/>
            <w:vAlign w:val="center"/>
          </w:tcPr>
          <w:p w:rsidR="00E60FA6" w:rsidRDefault="002A3EEA">
            <w:pPr>
              <w:pStyle w:val="ab"/>
              <w:jc w:val="center"/>
              <w:rPr>
                <w:spacing w:val="-9"/>
              </w:rPr>
            </w:pPr>
            <w:r>
              <w:rPr>
                <w:rFonts w:hint="eastAsia"/>
                <w:spacing w:val="-9"/>
              </w:rPr>
              <w:t>健康教育海报</w:t>
            </w:r>
          </w:p>
        </w:tc>
        <w:tc>
          <w:tcPr>
            <w:tcW w:w="1481" w:type="dxa"/>
            <w:vAlign w:val="center"/>
          </w:tcPr>
          <w:p w:rsidR="00E60FA6" w:rsidRDefault="002A3EEA">
            <w:pPr>
              <w:pStyle w:val="ab"/>
              <w:jc w:val="center"/>
              <w:rPr>
                <w:spacing w:val="-9"/>
              </w:rPr>
            </w:pPr>
            <w:r>
              <w:rPr>
                <w:rFonts w:hint="eastAsia"/>
                <w:spacing w:val="-9"/>
              </w:rPr>
              <w:t>30</w:t>
            </w:r>
          </w:p>
        </w:tc>
        <w:tc>
          <w:tcPr>
            <w:tcW w:w="1096" w:type="dxa"/>
            <w:vAlign w:val="center"/>
          </w:tcPr>
          <w:p w:rsidR="00E60FA6" w:rsidRDefault="002A3EEA">
            <w:pPr>
              <w:pStyle w:val="ab"/>
              <w:jc w:val="center"/>
              <w:rPr>
                <w:spacing w:val="-9"/>
              </w:rPr>
            </w:pPr>
            <w:r>
              <w:rPr>
                <w:rFonts w:hint="eastAsia"/>
                <w:spacing w:val="-9"/>
              </w:rPr>
              <w:t>10 分</w:t>
            </w:r>
          </w:p>
        </w:tc>
      </w:tr>
      <w:tr w:rsidR="00E60FA6">
        <w:trPr>
          <w:trHeight w:val="428"/>
        </w:trPr>
        <w:tc>
          <w:tcPr>
            <w:tcW w:w="1399" w:type="dxa"/>
            <w:vMerge w:val="restart"/>
            <w:tcBorders>
              <w:bottom w:val="nil"/>
            </w:tcBorders>
            <w:vAlign w:val="center"/>
          </w:tcPr>
          <w:p w:rsidR="00E60FA6" w:rsidRDefault="002A3EEA">
            <w:pPr>
              <w:pStyle w:val="ab"/>
              <w:jc w:val="center"/>
              <w:rPr>
                <w:spacing w:val="-9"/>
              </w:rPr>
            </w:pPr>
            <w:r>
              <w:rPr>
                <w:rFonts w:hint="eastAsia"/>
                <w:spacing w:val="-9"/>
              </w:rPr>
              <w:t>模块三</w:t>
            </w:r>
          </w:p>
        </w:tc>
        <w:tc>
          <w:tcPr>
            <w:tcW w:w="1578" w:type="dxa"/>
            <w:vMerge w:val="restart"/>
            <w:tcBorders>
              <w:bottom w:val="nil"/>
            </w:tcBorders>
            <w:vAlign w:val="center"/>
          </w:tcPr>
          <w:p w:rsidR="00E60FA6" w:rsidRDefault="002A3EEA">
            <w:pPr>
              <w:pStyle w:val="ab"/>
              <w:jc w:val="center"/>
              <w:rPr>
                <w:spacing w:val="-9"/>
              </w:rPr>
            </w:pPr>
            <w:r>
              <w:rPr>
                <w:rFonts w:hint="eastAsia"/>
                <w:spacing w:val="-9"/>
              </w:rPr>
              <w:t>医养结合机</w:t>
            </w:r>
          </w:p>
          <w:p w:rsidR="00E60FA6" w:rsidRDefault="002A3EEA">
            <w:pPr>
              <w:pStyle w:val="ab"/>
              <w:jc w:val="center"/>
              <w:rPr>
                <w:spacing w:val="-9"/>
              </w:rPr>
            </w:pPr>
            <w:r>
              <w:rPr>
                <w:rFonts w:hint="eastAsia"/>
                <w:spacing w:val="-9"/>
              </w:rPr>
              <w:t>构模块</w:t>
            </w:r>
          </w:p>
        </w:tc>
        <w:tc>
          <w:tcPr>
            <w:tcW w:w="2758" w:type="dxa"/>
            <w:vAlign w:val="center"/>
          </w:tcPr>
          <w:p w:rsidR="00E60FA6" w:rsidRDefault="002A3EEA">
            <w:pPr>
              <w:pStyle w:val="ab"/>
              <w:jc w:val="center"/>
              <w:rPr>
                <w:spacing w:val="-9"/>
              </w:rPr>
            </w:pPr>
            <w:r>
              <w:rPr>
                <w:rFonts w:hint="eastAsia"/>
                <w:spacing w:val="-9"/>
              </w:rPr>
              <w:t>沟通与实际照护</w:t>
            </w:r>
          </w:p>
        </w:tc>
        <w:tc>
          <w:tcPr>
            <w:tcW w:w="1481" w:type="dxa"/>
            <w:vAlign w:val="center"/>
          </w:tcPr>
          <w:p w:rsidR="00E60FA6" w:rsidRDefault="002A3EEA">
            <w:pPr>
              <w:pStyle w:val="ab"/>
              <w:jc w:val="center"/>
              <w:rPr>
                <w:spacing w:val="-9"/>
              </w:rPr>
            </w:pPr>
            <w:r>
              <w:rPr>
                <w:rFonts w:hint="eastAsia"/>
                <w:spacing w:val="-9"/>
              </w:rPr>
              <w:t>40</w:t>
            </w:r>
          </w:p>
        </w:tc>
        <w:tc>
          <w:tcPr>
            <w:tcW w:w="1096" w:type="dxa"/>
            <w:vAlign w:val="center"/>
          </w:tcPr>
          <w:p w:rsidR="00E60FA6" w:rsidRDefault="002A3EEA">
            <w:pPr>
              <w:pStyle w:val="ab"/>
              <w:jc w:val="center"/>
              <w:rPr>
                <w:spacing w:val="-9"/>
              </w:rPr>
            </w:pPr>
            <w:r>
              <w:rPr>
                <w:rFonts w:hint="eastAsia"/>
                <w:spacing w:val="-9"/>
              </w:rPr>
              <w:t>80 分</w:t>
            </w:r>
          </w:p>
        </w:tc>
      </w:tr>
      <w:tr w:rsidR="00E60FA6">
        <w:trPr>
          <w:trHeight w:val="464"/>
        </w:trPr>
        <w:tc>
          <w:tcPr>
            <w:tcW w:w="1399" w:type="dxa"/>
            <w:vMerge/>
            <w:tcBorders>
              <w:top w:val="nil"/>
            </w:tcBorders>
            <w:vAlign w:val="center"/>
          </w:tcPr>
          <w:p w:rsidR="00E60FA6" w:rsidRDefault="00E60FA6">
            <w:pPr>
              <w:pStyle w:val="ab"/>
              <w:jc w:val="center"/>
              <w:rPr>
                <w:spacing w:val="-9"/>
              </w:rPr>
            </w:pPr>
          </w:p>
        </w:tc>
        <w:tc>
          <w:tcPr>
            <w:tcW w:w="1578" w:type="dxa"/>
            <w:vMerge/>
            <w:tcBorders>
              <w:top w:val="nil"/>
            </w:tcBorders>
            <w:vAlign w:val="center"/>
          </w:tcPr>
          <w:p w:rsidR="00E60FA6" w:rsidRDefault="00E60FA6">
            <w:pPr>
              <w:pStyle w:val="ab"/>
              <w:jc w:val="center"/>
              <w:rPr>
                <w:spacing w:val="-9"/>
              </w:rPr>
            </w:pPr>
          </w:p>
        </w:tc>
        <w:tc>
          <w:tcPr>
            <w:tcW w:w="2758" w:type="dxa"/>
            <w:vAlign w:val="center"/>
          </w:tcPr>
          <w:p w:rsidR="00E60FA6" w:rsidRDefault="002A3EEA">
            <w:pPr>
              <w:pStyle w:val="ab"/>
              <w:jc w:val="center"/>
              <w:rPr>
                <w:spacing w:val="-9"/>
              </w:rPr>
            </w:pPr>
            <w:r>
              <w:rPr>
                <w:rFonts w:hint="eastAsia"/>
                <w:spacing w:val="-9"/>
              </w:rPr>
              <w:t>持续改进照护方案</w:t>
            </w:r>
          </w:p>
        </w:tc>
        <w:tc>
          <w:tcPr>
            <w:tcW w:w="1481" w:type="dxa"/>
            <w:vAlign w:val="center"/>
          </w:tcPr>
          <w:p w:rsidR="00E60FA6" w:rsidRDefault="002A3EEA">
            <w:pPr>
              <w:pStyle w:val="ab"/>
              <w:jc w:val="center"/>
              <w:rPr>
                <w:spacing w:val="-9"/>
              </w:rPr>
            </w:pPr>
            <w:r>
              <w:rPr>
                <w:rFonts w:hint="eastAsia"/>
                <w:spacing w:val="-9"/>
              </w:rPr>
              <w:t>40</w:t>
            </w:r>
          </w:p>
        </w:tc>
        <w:tc>
          <w:tcPr>
            <w:tcW w:w="1096" w:type="dxa"/>
            <w:vAlign w:val="center"/>
          </w:tcPr>
          <w:p w:rsidR="00E60FA6" w:rsidRDefault="002A3EEA">
            <w:pPr>
              <w:pStyle w:val="ab"/>
              <w:jc w:val="center"/>
              <w:rPr>
                <w:spacing w:val="-9"/>
              </w:rPr>
            </w:pPr>
            <w:r>
              <w:rPr>
                <w:rFonts w:hint="eastAsia"/>
                <w:spacing w:val="-9"/>
              </w:rPr>
              <w:t>20 分</w:t>
            </w:r>
          </w:p>
        </w:tc>
      </w:tr>
    </w:tbl>
    <w:p w:rsidR="00E60FA6" w:rsidRDefault="002A3EEA">
      <w:pPr>
        <w:pStyle w:val="2"/>
      </w:pPr>
      <w:r>
        <w:rPr>
          <w:rFonts w:hint="eastAsia"/>
        </w:rPr>
        <w:t>（一）居家模块</w:t>
      </w:r>
    </w:p>
    <w:p w:rsidR="00E60FA6" w:rsidRDefault="002A3EEA">
      <w:pPr>
        <w:pStyle w:val="aa"/>
      </w:pPr>
      <w:r>
        <w:rPr>
          <w:rFonts w:hint="eastAsia"/>
        </w:rPr>
        <w:t>选手需要根据案例描述和实际照护任务要求，撰写将要对老年人开展照护服务的计划，对老年人进行评估，按照任务要求和老年人的需求展开实际照护工作，并根据实际照护过程中发现的问题撰写，总结本次照护任务中的优缺点，提升下次服务质量。主要考核选手作为居家养老床位照护人员，能否对有照护需求的老年人进行上门服务，满足家庭的照护需求。</w:t>
      </w:r>
      <w:bookmarkStart w:id="3" w:name="_Hlk146377754"/>
      <w:r>
        <w:rPr>
          <w:rFonts w:hint="eastAsia"/>
        </w:rPr>
        <w:t>本模块照护计划比赛时长2</w:t>
      </w:r>
      <w:r>
        <w:t>0</w:t>
      </w:r>
      <w:r>
        <w:rPr>
          <w:rFonts w:hint="eastAsia"/>
        </w:rPr>
        <w:t>分钟，分值1</w:t>
      </w:r>
      <w:r>
        <w:t>0</w:t>
      </w:r>
      <w:r>
        <w:rPr>
          <w:rFonts w:hint="eastAsia"/>
        </w:rPr>
        <w:t>分；沟通与实际照护比赛时长3</w:t>
      </w:r>
      <w:r>
        <w:t>0</w:t>
      </w:r>
      <w:r>
        <w:rPr>
          <w:rFonts w:hint="eastAsia"/>
        </w:rPr>
        <w:t>分钟，分值8</w:t>
      </w:r>
      <w:r>
        <w:t>0</w:t>
      </w:r>
      <w:r>
        <w:rPr>
          <w:rFonts w:hint="eastAsia"/>
        </w:rPr>
        <w:t>分；反思报告比赛时长3</w:t>
      </w:r>
      <w:r>
        <w:t>0</w:t>
      </w:r>
      <w:r>
        <w:rPr>
          <w:rFonts w:hint="eastAsia"/>
        </w:rPr>
        <w:t>分钟，分值1</w:t>
      </w:r>
      <w:r>
        <w:t>0</w:t>
      </w:r>
      <w:r>
        <w:rPr>
          <w:rFonts w:hint="eastAsia"/>
        </w:rPr>
        <w:t>分。</w:t>
      </w:r>
    </w:p>
    <w:bookmarkEnd w:id="3"/>
    <w:p w:rsidR="00E60FA6" w:rsidRDefault="002A3EEA">
      <w:pPr>
        <w:pStyle w:val="2"/>
      </w:pPr>
      <w:r>
        <w:rPr>
          <w:rFonts w:hint="eastAsia"/>
        </w:rPr>
        <w:t>（二）社区模块</w:t>
      </w:r>
    </w:p>
    <w:p w:rsidR="00E60FA6" w:rsidRDefault="002A3EEA">
      <w:pPr>
        <w:pStyle w:val="aa"/>
      </w:pPr>
      <w:r>
        <w:rPr>
          <w:rFonts w:hint="eastAsia"/>
        </w:rPr>
        <w:t>选手需要根据案例描述和实际照护任务要求，撰写将要对老年人</w:t>
      </w:r>
      <w:r>
        <w:rPr>
          <w:rFonts w:hint="eastAsia"/>
        </w:rPr>
        <w:lastRenderedPageBreak/>
        <w:t>开展照护服务的计划，对老年人进行评估，按照任务要求和老年人的需求展开实际照护工作，并根据任务以图文形式进行健康宣教。主要考核选手作为社区养老机构照护人员，能否对有照护需求的服务对象进行整体照护，满足老年人照护的需要。本模块照护计划比赛时长2</w:t>
      </w:r>
      <w:r>
        <w:t>0</w:t>
      </w:r>
      <w:r>
        <w:rPr>
          <w:rFonts w:hint="eastAsia"/>
        </w:rPr>
        <w:t>分钟，分值1</w:t>
      </w:r>
      <w:r>
        <w:t>0</w:t>
      </w:r>
      <w:r>
        <w:rPr>
          <w:rFonts w:hint="eastAsia"/>
        </w:rPr>
        <w:t>分；沟通与实际照护比赛时长3</w:t>
      </w:r>
      <w:r>
        <w:t>0</w:t>
      </w:r>
      <w:r>
        <w:rPr>
          <w:rFonts w:hint="eastAsia"/>
        </w:rPr>
        <w:t>分钟，分值8</w:t>
      </w:r>
      <w:r>
        <w:t>0</w:t>
      </w:r>
      <w:r>
        <w:rPr>
          <w:rFonts w:hint="eastAsia"/>
        </w:rPr>
        <w:t>分；健康教育海报比赛时长3</w:t>
      </w:r>
      <w:r>
        <w:t>0</w:t>
      </w:r>
      <w:r>
        <w:rPr>
          <w:rFonts w:hint="eastAsia"/>
        </w:rPr>
        <w:t>分钟，分值1</w:t>
      </w:r>
      <w:r>
        <w:t>0</w:t>
      </w:r>
      <w:r>
        <w:rPr>
          <w:rFonts w:hint="eastAsia"/>
        </w:rPr>
        <w:t>分。</w:t>
      </w:r>
    </w:p>
    <w:p w:rsidR="00E60FA6" w:rsidRDefault="002A3EEA">
      <w:pPr>
        <w:pStyle w:val="2"/>
      </w:pPr>
      <w:r>
        <w:rPr>
          <w:rFonts w:hint="eastAsia"/>
        </w:rPr>
        <w:t>（三）医养结合机构模块</w:t>
      </w:r>
    </w:p>
    <w:p w:rsidR="00E60FA6" w:rsidRDefault="002A3EEA">
      <w:pPr>
        <w:pStyle w:val="aa"/>
      </w:pPr>
      <w:r>
        <w:rPr>
          <w:rFonts w:hint="eastAsia"/>
        </w:rPr>
        <w:t>选手按照制定的照护计划，对老年人进行评估，按照任务要求和老年人的需求展开实际照护工作，并通过案例分析及为老年人提供实际照护服务过程中的观察评估，制定下一步拟采取的可操作性的照护措施。主要考核选手作为医养结合机构照护人员，能否对患有身心疾病的老人进行照护。本模块沟通与实际照护比赛时长4</w:t>
      </w:r>
      <w:r>
        <w:t>0</w:t>
      </w:r>
      <w:r>
        <w:rPr>
          <w:rFonts w:hint="eastAsia"/>
        </w:rPr>
        <w:t>分钟，分值8</w:t>
      </w:r>
      <w:r>
        <w:t>0</w:t>
      </w:r>
      <w:r>
        <w:rPr>
          <w:rFonts w:hint="eastAsia"/>
        </w:rPr>
        <w:t>分；持续改进照护方案比赛时长4</w:t>
      </w:r>
      <w:r>
        <w:t>0</w:t>
      </w:r>
      <w:r>
        <w:rPr>
          <w:rFonts w:hint="eastAsia"/>
        </w:rPr>
        <w:t>分钟，分值20分。</w:t>
      </w:r>
    </w:p>
    <w:p w:rsidR="00E60FA6" w:rsidRDefault="002A3EEA">
      <w:pPr>
        <w:pStyle w:val="2"/>
      </w:pPr>
      <w:r>
        <w:rPr>
          <w:rFonts w:hint="eastAsia"/>
        </w:rPr>
        <w:t>（四）概念解释</w:t>
      </w:r>
    </w:p>
    <w:p w:rsidR="00E60FA6" w:rsidRDefault="002A3EEA">
      <w:pPr>
        <w:pStyle w:val="aa"/>
      </w:pPr>
      <w:r>
        <w:rPr>
          <w:rFonts w:hint="eastAsia"/>
        </w:rPr>
        <w:t>照护计划：选手根据案例描述和实际照护任务要求，撰写将要对老年人开展照护服务的计划。选手按照制定的照护计划，对老年人进行评估，按照任务要求和老年人的需求展开实际照护工作。</w:t>
      </w:r>
    </w:p>
    <w:p w:rsidR="00E60FA6" w:rsidRDefault="002A3EEA">
      <w:pPr>
        <w:pStyle w:val="aa"/>
      </w:pPr>
      <w:r>
        <w:rPr>
          <w:rFonts w:hint="eastAsia"/>
        </w:rPr>
        <w:t>健康教育海报、反思报告：健康教育海报要求选手根据任务以图文形式进行健康宣教；反思报告是根据实际照护过程中发现的问题撰写，总结本次照护任务中的优缺点，提升下次服务质量。</w:t>
      </w:r>
    </w:p>
    <w:p w:rsidR="00E60FA6" w:rsidRDefault="002A3EEA">
      <w:pPr>
        <w:pStyle w:val="aa"/>
      </w:pPr>
      <w:r>
        <w:rPr>
          <w:rFonts w:hint="eastAsia"/>
        </w:rPr>
        <w:t>持续改进照护方案：选手通过案例分析及为老年人提供实际照护服务过程中的观察评估，制定下一步拟采取的可操作性的照护措施。</w:t>
      </w:r>
    </w:p>
    <w:p w:rsidR="00E60FA6" w:rsidRDefault="002A3EEA">
      <w:pPr>
        <w:pStyle w:val="1"/>
        <w:ind w:firstLine="643"/>
      </w:pPr>
      <w:r>
        <w:rPr>
          <w:rFonts w:hint="eastAsia"/>
        </w:rPr>
        <w:lastRenderedPageBreak/>
        <w:t>四、竞赛方式</w:t>
      </w:r>
    </w:p>
    <w:p w:rsidR="00E60FA6" w:rsidRDefault="002A3EEA">
      <w:pPr>
        <w:pStyle w:val="2"/>
      </w:pPr>
      <w:r>
        <w:rPr>
          <w:rFonts w:hint="eastAsia"/>
        </w:rPr>
        <w:t>（一）参赛对象</w:t>
      </w:r>
    </w:p>
    <w:p w:rsidR="00E60FA6" w:rsidRDefault="002A3EEA">
      <w:pPr>
        <w:pStyle w:val="aa"/>
      </w:pPr>
      <w:r>
        <w:rPr>
          <w:rFonts w:hint="eastAsia"/>
        </w:rPr>
        <w:t>参赛对象须为高等职业院校全日制在籍学生，五年制高职四、五年级学生可报名参加高职组比赛，资格以报名时所具有的在校学籍为准。凡在往届全省职业院校技能大赛中获一等奖的选手，不再参加同一组别同一赛项的竞赛。</w:t>
      </w:r>
    </w:p>
    <w:p w:rsidR="00E60FA6" w:rsidRDefault="002A3EEA">
      <w:pPr>
        <w:pStyle w:val="2"/>
      </w:pPr>
      <w:r>
        <w:rPr>
          <w:rFonts w:hint="eastAsia"/>
        </w:rPr>
        <w:t>（二）组队要求</w:t>
      </w:r>
    </w:p>
    <w:p w:rsidR="00E60FA6" w:rsidRDefault="002A3EEA">
      <w:pPr>
        <w:pStyle w:val="aa"/>
      </w:pPr>
      <w:r>
        <w:rPr>
          <w:rFonts w:hint="eastAsia"/>
        </w:rPr>
        <w:t>1.竞赛以个人赛方式线下进行。</w:t>
      </w:r>
    </w:p>
    <w:p w:rsidR="00E60FA6" w:rsidRDefault="002A3EEA">
      <w:pPr>
        <w:pStyle w:val="aa"/>
      </w:pPr>
      <w:r>
        <w:rPr>
          <w:rFonts w:hint="eastAsia"/>
        </w:rPr>
        <w:t>2.本项比赛为个人赛。每校限报3名参赛选手，不得跨校组队，每名选手限</w:t>
      </w:r>
      <w:r>
        <w:t>1</w:t>
      </w:r>
      <w:r>
        <w:rPr>
          <w:rFonts w:hint="eastAsia"/>
        </w:rPr>
        <w:t>名指导教师。指导教师须为本校专、兼职教师。</w:t>
      </w:r>
    </w:p>
    <w:p w:rsidR="00E60FA6" w:rsidRDefault="002A3EEA">
      <w:pPr>
        <w:pStyle w:val="aa"/>
      </w:pPr>
      <w:r>
        <w:rPr>
          <w:rFonts w:hint="eastAsia"/>
        </w:rPr>
        <w:t>3.选手和指导老师报名确认后，不得随意更换。如备赛过程中参赛选手和指导老师因故无法参赛，须由参赛代表队在10月20日下午18:00前出具书面说明，经大赛组委会办公室核实后予以更换。如未经报备，发现实际参赛选手与报名信息不符的情况，均不得入场比赛。</w:t>
      </w:r>
    </w:p>
    <w:p w:rsidR="00E60FA6" w:rsidRDefault="002A3EEA">
      <w:pPr>
        <w:pStyle w:val="1"/>
        <w:ind w:firstLine="643"/>
      </w:pPr>
      <w:r>
        <w:rPr>
          <w:rFonts w:hint="eastAsia"/>
        </w:rPr>
        <w:t>五、竞赛流程</w:t>
      </w:r>
    </w:p>
    <w:p w:rsidR="00E60FA6" w:rsidRDefault="002A3EEA">
      <w:pPr>
        <w:pStyle w:val="2"/>
      </w:pPr>
      <w:r>
        <w:rPr>
          <w:rFonts w:hint="eastAsia"/>
        </w:rPr>
        <w:t>（一）竞赛时间</w:t>
      </w:r>
    </w:p>
    <w:p w:rsidR="00E60FA6" w:rsidRDefault="002A3EEA">
      <w:pPr>
        <w:pStyle w:val="aa"/>
      </w:pPr>
      <w:r>
        <w:rPr>
          <w:rFonts w:asciiTheme="minorEastAsia" w:eastAsiaTheme="minorEastAsia" w:hAnsiTheme="minorEastAsia" w:cstheme="minorEastAsia" w:hint="eastAsia"/>
          <w:kern w:val="0"/>
        </w:rPr>
        <w:t>本次竞赛时间以</w:t>
      </w:r>
      <w:r>
        <w:rPr>
          <w:rFonts w:hint="eastAsia"/>
        </w:rPr>
        <w:t>大赛组委会办公室通知时间为准。本项竞赛分两天进行，第一天两个赛道分别同时进行两个模块比赛，参赛单位选手数为偶数的，由同校选手抽签后分别在两个赛道比赛；参赛单位选手数为单数的，由承办校协调组队抽签后分别在两个赛道比赛；第二天一个赛道依次进行一个模块的比赛。每天流程见下图所示。</w:t>
      </w:r>
    </w:p>
    <w:p w:rsidR="00E60FA6" w:rsidRDefault="002A3EEA">
      <w:pPr>
        <w:widowControl/>
        <w:adjustRightInd w:val="0"/>
        <w:snapToGrid w:val="0"/>
        <w:rPr>
          <w:rFonts w:ascii="宋体" w:hAnsi="宋体" w:cs="宋体"/>
          <w:spacing w:val="-3"/>
          <w:sz w:val="24"/>
          <w:szCs w:val="24"/>
        </w:rPr>
      </w:pPr>
      <w:r>
        <w:rPr>
          <w:rFonts w:ascii="宋体" w:hAnsi="宋体" w:cs="宋体" w:hint="eastAsia"/>
          <w:noProof/>
          <w:position w:val="-71"/>
          <w:sz w:val="24"/>
          <w:szCs w:val="24"/>
        </w:rPr>
        <w:lastRenderedPageBreak/>
        <w:drawing>
          <wp:inline distT="0" distB="0" distL="0" distR="0">
            <wp:extent cx="5389880" cy="3246120"/>
            <wp:effectExtent l="0" t="0" r="127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
                    <a:stretch>
                      <a:fillRect/>
                    </a:stretch>
                  </pic:blipFill>
                  <pic:spPr>
                    <a:xfrm>
                      <a:off x="0" y="0"/>
                      <a:ext cx="5406697" cy="3256139"/>
                    </a:xfrm>
                    <a:prstGeom prst="rect">
                      <a:avLst/>
                    </a:prstGeom>
                  </pic:spPr>
                </pic:pic>
              </a:graphicData>
            </a:graphic>
          </wp:inline>
        </w:drawing>
      </w:r>
    </w:p>
    <w:p w:rsidR="00E60FA6" w:rsidRDefault="00E60FA6">
      <w:pPr>
        <w:widowControl/>
        <w:adjustRightInd w:val="0"/>
        <w:snapToGrid w:val="0"/>
        <w:rPr>
          <w:rFonts w:ascii="宋体" w:hAnsi="宋体" w:cs="宋体"/>
          <w:spacing w:val="-3"/>
          <w:sz w:val="24"/>
          <w:szCs w:val="24"/>
        </w:rPr>
      </w:pPr>
    </w:p>
    <w:p w:rsidR="00E60FA6" w:rsidRDefault="002A3EEA">
      <w:pPr>
        <w:widowControl/>
        <w:adjustRightInd w:val="0"/>
        <w:snapToGrid w:val="0"/>
        <w:ind w:right="668"/>
        <w:rPr>
          <w:rFonts w:ascii="宋体" w:hAnsi="宋体" w:cs="宋体"/>
          <w:bCs/>
          <w:color w:val="000000"/>
          <w:sz w:val="24"/>
          <w:szCs w:val="24"/>
        </w:rPr>
      </w:pPr>
      <w:r>
        <w:rPr>
          <w:rFonts w:ascii="宋体" w:hAnsi="宋体" w:cs="宋体" w:hint="eastAsia"/>
          <w:noProof/>
          <w:position w:val="-60"/>
          <w:sz w:val="24"/>
          <w:szCs w:val="24"/>
        </w:rPr>
        <w:drawing>
          <wp:inline distT="0" distB="0" distL="0" distR="0">
            <wp:extent cx="5320030" cy="2068830"/>
            <wp:effectExtent l="0" t="0" r="0" b="762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
                    <a:stretch>
                      <a:fillRect/>
                    </a:stretch>
                  </pic:blipFill>
                  <pic:spPr>
                    <a:xfrm>
                      <a:off x="0" y="0"/>
                      <a:ext cx="5333365" cy="2074563"/>
                    </a:xfrm>
                    <a:prstGeom prst="rect">
                      <a:avLst/>
                    </a:prstGeom>
                  </pic:spPr>
                </pic:pic>
              </a:graphicData>
            </a:graphic>
          </wp:inline>
        </w:drawing>
      </w:r>
    </w:p>
    <w:p w:rsidR="00E60FA6" w:rsidRDefault="002A3EEA">
      <w:pPr>
        <w:pStyle w:val="2"/>
      </w:pPr>
      <w:r>
        <w:rPr>
          <w:rFonts w:hint="eastAsia"/>
        </w:rPr>
        <w:t>（二）竞赛日程安排表</w:t>
      </w:r>
    </w:p>
    <w:tbl>
      <w:tblPr>
        <w:tblStyle w:val="TableNormal"/>
        <w:tblW w:w="87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4"/>
        <w:gridCol w:w="2003"/>
        <w:gridCol w:w="3865"/>
        <w:gridCol w:w="1416"/>
      </w:tblGrid>
      <w:tr w:rsidR="00E60FA6">
        <w:trPr>
          <w:trHeight w:val="463"/>
          <w:tblHeader/>
        </w:trPr>
        <w:tc>
          <w:tcPr>
            <w:tcW w:w="1504" w:type="dxa"/>
            <w:vAlign w:val="center"/>
          </w:tcPr>
          <w:p w:rsidR="00E60FA6" w:rsidRDefault="002A3EEA">
            <w:pPr>
              <w:pStyle w:val="ab"/>
              <w:jc w:val="center"/>
              <w:rPr>
                <w:b/>
              </w:rPr>
            </w:pPr>
            <w:r>
              <w:rPr>
                <w:rFonts w:hint="eastAsia"/>
                <w:b/>
              </w:rPr>
              <w:t>日期</w:t>
            </w:r>
          </w:p>
        </w:tc>
        <w:tc>
          <w:tcPr>
            <w:tcW w:w="2003" w:type="dxa"/>
            <w:vAlign w:val="center"/>
          </w:tcPr>
          <w:p w:rsidR="00E60FA6" w:rsidRDefault="002A3EEA">
            <w:pPr>
              <w:pStyle w:val="ab"/>
              <w:jc w:val="center"/>
              <w:rPr>
                <w:b/>
              </w:rPr>
            </w:pPr>
            <w:r>
              <w:rPr>
                <w:rFonts w:hint="eastAsia"/>
                <w:b/>
              </w:rPr>
              <w:t>时间</w:t>
            </w:r>
          </w:p>
        </w:tc>
        <w:tc>
          <w:tcPr>
            <w:tcW w:w="3865" w:type="dxa"/>
            <w:vAlign w:val="center"/>
          </w:tcPr>
          <w:p w:rsidR="00E60FA6" w:rsidRDefault="002A3EEA">
            <w:pPr>
              <w:pStyle w:val="ab"/>
              <w:jc w:val="center"/>
              <w:rPr>
                <w:b/>
              </w:rPr>
            </w:pPr>
            <w:r>
              <w:rPr>
                <w:rFonts w:hint="eastAsia"/>
                <w:b/>
              </w:rPr>
              <w:t>内容</w:t>
            </w:r>
          </w:p>
        </w:tc>
        <w:tc>
          <w:tcPr>
            <w:tcW w:w="1416" w:type="dxa"/>
            <w:vAlign w:val="center"/>
          </w:tcPr>
          <w:p w:rsidR="00E60FA6" w:rsidRDefault="002A3EEA">
            <w:pPr>
              <w:pStyle w:val="ab"/>
              <w:jc w:val="center"/>
              <w:rPr>
                <w:b/>
              </w:rPr>
            </w:pPr>
            <w:r>
              <w:rPr>
                <w:rFonts w:hint="eastAsia"/>
                <w:b/>
              </w:rPr>
              <w:t>地点</w:t>
            </w:r>
          </w:p>
        </w:tc>
      </w:tr>
      <w:tr w:rsidR="00E60FA6">
        <w:trPr>
          <w:trHeight w:val="449"/>
        </w:trPr>
        <w:tc>
          <w:tcPr>
            <w:tcW w:w="1504" w:type="dxa"/>
            <w:vMerge w:val="restart"/>
            <w:tcBorders>
              <w:bottom w:val="nil"/>
            </w:tcBorders>
            <w:vAlign w:val="center"/>
          </w:tcPr>
          <w:p w:rsidR="00E60FA6" w:rsidRDefault="002A3EEA">
            <w:pPr>
              <w:pStyle w:val="ab"/>
              <w:jc w:val="center"/>
            </w:pPr>
            <w:r>
              <w:rPr>
                <w:rFonts w:hint="eastAsia"/>
                <w:spacing w:val="2"/>
              </w:rPr>
              <w:t>1</w:t>
            </w:r>
            <w:r>
              <w:rPr>
                <w:spacing w:val="2"/>
              </w:rPr>
              <w:t>0</w:t>
            </w:r>
            <w:r>
              <w:rPr>
                <w:rFonts w:hint="eastAsia"/>
                <w:spacing w:val="2"/>
              </w:rPr>
              <w:t>月2</w:t>
            </w:r>
            <w:r>
              <w:rPr>
                <w:spacing w:val="2"/>
              </w:rPr>
              <w:t>7</w:t>
            </w:r>
            <w:r>
              <w:rPr>
                <w:rFonts w:hint="eastAsia"/>
                <w:spacing w:val="2"/>
              </w:rPr>
              <w:t>日</w:t>
            </w:r>
          </w:p>
        </w:tc>
        <w:tc>
          <w:tcPr>
            <w:tcW w:w="2003" w:type="dxa"/>
            <w:vAlign w:val="center"/>
          </w:tcPr>
          <w:p w:rsidR="00E60FA6" w:rsidRDefault="002A3EEA">
            <w:pPr>
              <w:pStyle w:val="ab"/>
              <w:jc w:val="center"/>
              <w:rPr>
                <w:lang w:eastAsia="en-US"/>
              </w:rPr>
            </w:pPr>
            <w:r>
              <w:rPr>
                <w:rFonts w:hint="eastAsia"/>
                <w:spacing w:val="-6"/>
                <w:lang w:eastAsia="en-US"/>
              </w:rPr>
              <w:t>14:00-14:30</w:t>
            </w:r>
          </w:p>
        </w:tc>
        <w:tc>
          <w:tcPr>
            <w:tcW w:w="3865" w:type="dxa"/>
            <w:vAlign w:val="center"/>
          </w:tcPr>
          <w:p w:rsidR="00E60FA6" w:rsidRDefault="002A3EEA">
            <w:pPr>
              <w:pStyle w:val="ab"/>
            </w:pPr>
            <w:r>
              <w:rPr>
                <w:rFonts w:hint="eastAsia"/>
              </w:rPr>
              <w:t xml:space="preserve">参赛选手、领队等报到 </w:t>
            </w:r>
          </w:p>
        </w:tc>
        <w:tc>
          <w:tcPr>
            <w:tcW w:w="1416" w:type="dxa"/>
            <w:vAlign w:val="center"/>
          </w:tcPr>
          <w:p w:rsidR="00E60FA6" w:rsidRDefault="002A3EEA">
            <w:pPr>
              <w:pStyle w:val="ab"/>
              <w:jc w:val="center"/>
            </w:pPr>
            <w:r>
              <w:rPr>
                <w:rFonts w:hint="eastAsia"/>
              </w:rPr>
              <w:t>承办校</w:t>
            </w:r>
          </w:p>
        </w:tc>
      </w:tr>
      <w:tr w:rsidR="00E60FA6">
        <w:trPr>
          <w:trHeight w:val="458"/>
        </w:trPr>
        <w:tc>
          <w:tcPr>
            <w:tcW w:w="1504" w:type="dxa"/>
            <w:vMerge/>
            <w:tcBorders>
              <w:top w:val="nil"/>
              <w:bottom w:val="nil"/>
            </w:tcBorders>
            <w:vAlign w:val="center"/>
          </w:tcPr>
          <w:p w:rsidR="00E60FA6" w:rsidRDefault="00E60FA6">
            <w:pPr>
              <w:pStyle w:val="ab"/>
              <w:jc w:val="center"/>
              <w:rPr>
                <w:lang w:eastAsia="en-US"/>
              </w:rPr>
            </w:pPr>
          </w:p>
        </w:tc>
        <w:tc>
          <w:tcPr>
            <w:tcW w:w="2003" w:type="dxa"/>
            <w:vAlign w:val="center"/>
          </w:tcPr>
          <w:p w:rsidR="00E60FA6" w:rsidRDefault="002A3EEA">
            <w:pPr>
              <w:pStyle w:val="ab"/>
              <w:jc w:val="center"/>
              <w:rPr>
                <w:lang w:eastAsia="en-US"/>
              </w:rPr>
            </w:pPr>
            <w:r>
              <w:rPr>
                <w:rFonts w:hint="eastAsia"/>
                <w:spacing w:val="-6"/>
                <w:lang w:eastAsia="en-US"/>
              </w:rPr>
              <w:t>14:30-15:00</w:t>
            </w:r>
          </w:p>
        </w:tc>
        <w:tc>
          <w:tcPr>
            <w:tcW w:w="3865" w:type="dxa"/>
            <w:vAlign w:val="center"/>
          </w:tcPr>
          <w:p w:rsidR="00E60FA6" w:rsidRDefault="002A3EEA">
            <w:pPr>
              <w:pStyle w:val="ab"/>
            </w:pPr>
            <w:r>
              <w:rPr>
                <w:rFonts w:hint="eastAsia"/>
              </w:rPr>
              <w:t>领队会议</w:t>
            </w:r>
          </w:p>
        </w:tc>
        <w:tc>
          <w:tcPr>
            <w:tcW w:w="1416" w:type="dxa"/>
            <w:vAlign w:val="center"/>
          </w:tcPr>
          <w:p w:rsidR="00E60FA6" w:rsidRDefault="002A3EEA">
            <w:pPr>
              <w:pStyle w:val="ab"/>
              <w:jc w:val="center"/>
            </w:pPr>
            <w:r>
              <w:rPr>
                <w:rFonts w:hint="eastAsia"/>
              </w:rPr>
              <w:t>承办校</w:t>
            </w:r>
          </w:p>
        </w:tc>
      </w:tr>
      <w:tr w:rsidR="00E60FA6">
        <w:trPr>
          <w:trHeight w:val="459"/>
        </w:trPr>
        <w:tc>
          <w:tcPr>
            <w:tcW w:w="1504" w:type="dxa"/>
            <w:vMerge/>
            <w:tcBorders>
              <w:top w:val="nil"/>
              <w:bottom w:val="nil"/>
            </w:tcBorders>
            <w:vAlign w:val="center"/>
          </w:tcPr>
          <w:p w:rsidR="00E60FA6" w:rsidRDefault="00E60FA6">
            <w:pPr>
              <w:pStyle w:val="ab"/>
              <w:jc w:val="center"/>
              <w:rPr>
                <w:lang w:eastAsia="en-US"/>
              </w:rPr>
            </w:pPr>
          </w:p>
        </w:tc>
        <w:tc>
          <w:tcPr>
            <w:tcW w:w="2003" w:type="dxa"/>
            <w:vAlign w:val="center"/>
          </w:tcPr>
          <w:p w:rsidR="00E60FA6" w:rsidRDefault="002A3EEA">
            <w:pPr>
              <w:pStyle w:val="ab"/>
              <w:jc w:val="center"/>
              <w:rPr>
                <w:lang w:eastAsia="en-US"/>
              </w:rPr>
            </w:pPr>
            <w:r>
              <w:rPr>
                <w:rFonts w:hint="eastAsia"/>
                <w:spacing w:val="-6"/>
                <w:lang w:eastAsia="en-US"/>
              </w:rPr>
              <w:t>15:00-1</w:t>
            </w:r>
            <w:r>
              <w:rPr>
                <w:rFonts w:hint="eastAsia"/>
                <w:spacing w:val="-6"/>
              </w:rPr>
              <w:t>6</w:t>
            </w:r>
            <w:r>
              <w:rPr>
                <w:rFonts w:hint="eastAsia"/>
                <w:spacing w:val="-6"/>
                <w:lang w:eastAsia="en-US"/>
              </w:rPr>
              <w:t>:00</w:t>
            </w:r>
          </w:p>
        </w:tc>
        <w:tc>
          <w:tcPr>
            <w:tcW w:w="3865" w:type="dxa"/>
            <w:vAlign w:val="center"/>
          </w:tcPr>
          <w:p w:rsidR="00E60FA6" w:rsidRDefault="002A3EEA">
            <w:pPr>
              <w:pStyle w:val="ab"/>
            </w:pPr>
            <w:r>
              <w:rPr>
                <w:rFonts w:hint="eastAsia"/>
              </w:rPr>
              <w:t>参赛选手熟悉赛场</w:t>
            </w:r>
          </w:p>
        </w:tc>
        <w:tc>
          <w:tcPr>
            <w:tcW w:w="1416" w:type="dxa"/>
            <w:vAlign w:val="center"/>
          </w:tcPr>
          <w:p w:rsidR="00E60FA6" w:rsidRDefault="002A3EEA">
            <w:pPr>
              <w:pStyle w:val="ab"/>
              <w:jc w:val="center"/>
            </w:pPr>
            <w:r>
              <w:rPr>
                <w:rFonts w:hint="eastAsia"/>
              </w:rPr>
              <w:t>比赛现场</w:t>
            </w:r>
          </w:p>
        </w:tc>
      </w:tr>
      <w:tr w:rsidR="00E60FA6">
        <w:trPr>
          <w:trHeight w:val="459"/>
        </w:trPr>
        <w:tc>
          <w:tcPr>
            <w:tcW w:w="1504" w:type="dxa"/>
            <w:vMerge/>
            <w:tcBorders>
              <w:top w:val="nil"/>
              <w:bottom w:val="nil"/>
            </w:tcBorders>
            <w:vAlign w:val="center"/>
          </w:tcPr>
          <w:p w:rsidR="00E60FA6" w:rsidRDefault="00E60FA6">
            <w:pPr>
              <w:pStyle w:val="ab"/>
              <w:jc w:val="center"/>
              <w:rPr>
                <w:lang w:eastAsia="en-US"/>
              </w:rPr>
            </w:pPr>
          </w:p>
        </w:tc>
        <w:tc>
          <w:tcPr>
            <w:tcW w:w="2003" w:type="dxa"/>
            <w:vAlign w:val="center"/>
          </w:tcPr>
          <w:p w:rsidR="00E60FA6" w:rsidRDefault="002A3EEA">
            <w:pPr>
              <w:pStyle w:val="ab"/>
              <w:jc w:val="center"/>
              <w:rPr>
                <w:lang w:eastAsia="en-US"/>
              </w:rPr>
            </w:pPr>
            <w:r>
              <w:rPr>
                <w:rFonts w:hint="eastAsia"/>
                <w:spacing w:val="-6"/>
                <w:lang w:eastAsia="en-US"/>
              </w:rPr>
              <w:t>1</w:t>
            </w:r>
            <w:r>
              <w:rPr>
                <w:rFonts w:hint="eastAsia"/>
                <w:spacing w:val="-6"/>
              </w:rPr>
              <w:t>6</w:t>
            </w:r>
            <w:r>
              <w:rPr>
                <w:rFonts w:hint="eastAsia"/>
                <w:spacing w:val="-6"/>
                <w:lang w:eastAsia="en-US"/>
              </w:rPr>
              <w:t>:00-1</w:t>
            </w:r>
            <w:r>
              <w:rPr>
                <w:rFonts w:hint="eastAsia"/>
                <w:spacing w:val="-6"/>
              </w:rPr>
              <w:t>7</w:t>
            </w:r>
            <w:r>
              <w:rPr>
                <w:rFonts w:hint="eastAsia"/>
                <w:spacing w:val="-6"/>
                <w:lang w:eastAsia="en-US"/>
              </w:rPr>
              <w:t>:00</w:t>
            </w:r>
          </w:p>
        </w:tc>
        <w:tc>
          <w:tcPr>
            <w:tcW w:w="3865" w:type="dxa"/>
            <w:vAlign w:val="center"/>
          </w:tcPr>
          <w:p w:rsidR="00E60FA6" w:rsidRDefault="002A3EEA">
            <w:pPr>
              <w:pStyle w:val="ab"/>
            </w:pPr>
            <w:r>
              <w:rPr>
                <w:rFonts w:hint="eastAsia"/>
              </w:rPr>
              <w:t>裁判员培训、标准化老人培训</w:t>
            </w:r>
          </w:p>
        </w:tc>
        <w:tc>
          <w:tcPr>
            <w:tcW w:w="1416" w:type="dxa"/>
            <w:vAlign w:val="center"/>
          </w:tcPr>
          <w:p w:rsidR="00E60FA6" w:rsidRDefault="002A3EEA">
            <w:pPr>
              <w:pStyle w:val="ab"/>
              <w:jc w:val="center"/>
            </w:pPr>
            <w:r>
              <w:rPr>
                <w:rFonts w:hint="eastAsia"/>
              </w:rPr>
              <w:t>比赛现场</w:t>
            </w:r>
          </w:p>
        </w:tc>
      </w:tr>
      <w:tr w:rsidR="00E60FA6">
        <w:trPr>
          <w:trHeight w:val="459"/>
        </w:trPr>
        <w:tc>
          <w:tcPr>
            <w:tcW w:w="1504" w:type="dxa"/>
            <w:vMerge/>
            <w:tcBorders>
              <w:top w:val="nil"/>
            </w:tcBorders>
            <w:vAlign w:val="center"/>
          </w:tcPr>
          <w:p w:rsidR="00E60FA6" w:rsidRDefault="00E60FA6">
            <w:pPr>
              <w:pStyle w:val="ab"/>
              <w:jc w:val="center"/>
              <w:rPr>
                <w:lang w:eastAsia="en-US"/>
              </w:rPr>
            </w:pPr>
          </w:p>
        </w:tc>
        <w:tc>
          <w:tcPr>
            <w:tcW w:w="2003" w:type="dxa"/>
            <w:vAlign w:val="center"/>
          </w:tcPr>
          <w:p w:rsidR="00E60FA6" w:rsidRDefault="002A3EEA">
            <w:pPr>
              <w:pStyle w:val="ab"/>
              <w:jc w:val="center"/>
              <w:rPr>
                <w:lang w:eastAsia="en-US"/>
              </w:rPr>
            </w:pPr>
            <w:r>
              <w:rPr>
                <w:rFonts w:hint="eastAsia"/>
                <w:spacing w:val="-3"/>
                <w:lang w:eastAsia="en-US"/>
              </w:rPr>
              <w:t>1</w:t>
            </w:r>
            <w:r>
              <w:rPr>
                <w:rFonts w:hint="eastAsia"/>
                <w:spacing w:val="-3"/>
              </w:rPr>
              <w:t>7</w:t>
            </w:r>
            <w:r>
              <w:rPr>
                <w:rFonts w:hint="eastAsia"/>
                <w:spacing w:val="-3"/>
                <w:lang w:eastAsia="en-US"/>
              </w:rPr>
              <w:t>:00-</w:t>
            </w:r>
            <w:r>
              <w:rPr>
                <w:rFonts w:hint="eastAsia"/>
                <w:spacing w:val="-3"/>
              </w:rPr>
              <w:t>17</w:t>
            </w:r>
            <w:r>
              <w:rPr>
                <w:rFonts w:hint="eastAsia"/>
                <w:spacing w:val="-3"/>
                <w:lang w:eastAsia="en-US"/>
              </w:rPr>
              <w:t>:30</w:t>
            </w:r>
          </w:p>
        </w:tc>
        <w:tc>
          <w:tcPr>
            <w:tcW w:w="3865" w:type="dxa"/>
            <w:vAlign w:val="center"/>
          </w:tcPr>
          <w:p w:rsidR="00E60FA6" w:rsidRDefault="002A3EEA">
            <w:pPr>
              <w:pStyle w:val="ab"/>
            </w:pPr>
            <w:r>
              <w:rPr>
                <w:rFonts w:hint="eastAsia"/>
              </w:rPr>
              <w:t>裁判长检查封闭赛场</w:t>
            </w:r>
          </w:p>
        </w:tc>
        <w:tc>
          <w:tcPr>
            <w:tcW w:w="1416" w:type="dxa"/>
            <w:vAlign w:val="center"/>
          </w:tcPr>
          <w:p w:rsidR="00E60FA6" w:rsidRDefault="002A3EEA">
            <w:pPr>
              <w:pStyle w:val="ab"/>
              <w:jc w:val="center"/>
            </w:pPr>
            <w:r>
              <w:rPr>
                <w:rFonts w:hint="eastAsia"/>
              </w:rPr>
              <w:t>比赛现场</w:t>
            </w:r>
          </w:p>
        </w:tc>
      </w:tr>
      <w:tr w:rsidR="00E60FA6">
        <w:trPr>
          <w:trHeight w:val="459"/>
        </w:trPr>
        <w:tc>
          <w:tcPr>
            <w:tcW w:w="1504" w:type="dxa"/>
            <w:vMerge w:val="restart"/>
            <w:tcBorders>
              <w:bottom w:val="nil"/>
            </w:tcBorders>
            <w:vAlign w:val="center"/>
          </w:tcPr>
          <w:p w:rsidR="00E60FA6" w:rsidRDefault="002A3EEA">
            <w:pPr>
              <w:pStyle w:val="ab"/>
              <w:jc w:val="center"/>
            </w:pPr>
            <w:r>
              <w:rPr>
                <w:rFonts w:hint="eastAsia"/>
                <w:spacing w:val="-9"/>
              </w:rPr>
              <w:t>1</w:t>
            </w:r>
            <w:r>
              <w:rPr>
                <w:spacing w:val="-9"/>
              </w:rPr>
              <w:t>0</w:t>
            </w:r>
            <w:r>
              <w:rPr>
                <w:rFonts w:hint="eastAsia"/>
                <w:spacing w:val="-9"/>
              </w:rPr>
              <w:t>月2</w:t>
            </w:r>
            <w:r>
              <w:rPr>
                <w:spacing w:val="-9"/>
              </w:rPr>
              <w:t>8</w:t>
            </w:r>
            <w:r>
              <w:rPr>
                <w:rFonts w:hint="eastAsia"/>
                <w:spacing w:val="-9"/>
              </w:rPr>
              <w:t>日</w:t>
            </w:r>
          </w:p>
        </w:tc>
        <w:tc>
          <w:tcPr>
            <w:tcW w:w="2003" w:type="dxa"/>
            <w:vAlign w:val="center"/>
          </w:tcPr>
          <w:p w:rsidR="00E60FA6" w:rsidRDefault="002A3EEA">
            <w:pPr>
              <w:pStyle w:val="ab"/>
              <w:jc w:val="center"/>
              <w:rPr>
                <w:lang w:eastAsia="en-US"/>
              </w:rPr>
            </w:pPr>
            <w:r>
              <w:rPr>
                <w:rFonts w:hint="eastAsia"/>
                <w:spacing w:val="-1"/>
                <w:lang w:eastAsia="en-US"/>
              </w:rPr>
              <w:t>07:40-08:10</w:t>
            </w:r>
          </w:p>
        </w:tc>
        <w:tc>
          <w:tcPr>
            <w:tcW w:w="3865" w:type="dxa"/>
            <w:vAlign w:val="center"/>
          </w:tcPr>
          <w:p w:rsidR="00E60FA6" w:rsidRDefault="002A3EEA">
            <w:pPr>
              <w:pStyle w:val="ab"/>
            </w:pPr>
            <w:r>
              <w:rPr>
                <w:rFonts w:hint="eastAsia"/>
              </w:rPr>
              <w:t>参赛选手检录加密</w:t>
            </w:r>
          </w:p>
        </w:tc>
        <w:tc>
          <w:tcPr>
            <w:tcW w:w="1416" w:type="dxa"/>
            <w:vAlign w:val="center"/>
          </w:tcPr>
          <w:p w:rsidR="00E60FA6" w:rsidRDefault="002A3EEA">
            <w:pPr>
              <w:pStyle w:val="ab"/>
              <w:jc w:val="center"/>
            </w:pPr>
            <w:r>
              <w:rPr>
                <w:rFonts w:hint="eastAsia"/>
              </w:rPr>
              <w:t>比赛现场</w:t>
            </w:r>
          </w:p>
        </w:tc>
      </w:tr>
      <w:tr w:rsidR="00E60FA6">
        <w:trPr>
          <w:trHeight w:val="490"/>
        </w:trPr>
        <w:tc>
          <w:tcPr>
            <w:tcW w:w="1504" w:type="dxa"/>
            <w:vMerge/>
            <w:tcBorders>
              <w:top w:val="nil"/>
              <w:bottom w:val="nil"/>
            </w:tcBorders>
            <w:vAlign w:val="center"/>
          </w:tcPr>
          <w:p w:rsidR="00E60FA6" w:rsidRDefault="00E60FA6">
            <w:pPr>
              <w:pStyle w:val="ab"/>
              <w:jc w:val="center"/>
              <w:rPr>
                <w:lang w:eastAsia="en-US"/>
              </w:rPr>
            </w:pPr>
          </w:p>
        </w:tc>
        <w:tc>
          <w:tcPr>
            <w:tcW w:w="2003" w:type="dxa"/>
            <w:vAlign w:val="center"/>
          </w:tcPr>
          <w:p w:rsidR="00E60FA6" w:rsidRDefault="002A3EEA">
            <w:pPr>
              <w:pStyle w:val="ab"/>
              <w:jc w:val="center"/>
              <w:rPr>
                <w:lang w:eastAsia="en-US"/>
              </w:rPr>
            </w:pPr>
            <w:r>
              <w:rPr>
                <w:rFonts w:hint="eastAsia"/>
                <w:spacing w:val="-1"/>
                <w:lang w:eastAsia="en-US"/>
              </w:rPr>
              <w:t>08:30-</w:t>
            </w:r>
            <w:r>
              <w:rPr>
                <w:rFonts w:hint="eastAsia"/>
                <w:spacing w:val="-1"/>
              </w:rPr>
              <w:t>18</w:t>
            </w:r>
            <w:r>
              <w:rPr>
                <w:rFonts w:hint="eastAsia"/>
                <w:spacing w:val="-1"/>
                <w:lang w:eastAsia="en-US"/>
              </w:rPr>
              <w:t>:00</w:t>
            </w:r>
          </w:p>
        </w:tc>
        <w:tc>
          <w:tcPr>
            <w:tcW w:w="3865" w:type="dxa"/>
            <w:vAlign w:val="center"/>
          </w:tcPr>
          <w:p w:rsidR="00E60FA6" w:rsidRDefault="002A3EEA">
            <w:pPr>
              <w:pStyle w:val="ab"/>
            </w:pPr>
            <w:r>
              <w:rPr>
                <w:rFonts w:hint="eastAsia"/>
              </w:rPr>
              <w:t>居家和社区两个模块同时比赛</w:t>
            </w:r>
          </w:p>
        </w:tc>
        <w:tc>
          <w:tcPr>
            <w:tcW w:w="1416" w:type="dxa"/>
            <w:vAlign w:val="center"/>
          </w:tcPr>
          <w:p w:rsidR="00E60FA6" w:rsidRDefault="002A3EEA">
            <w:pPr>
              <w:pStyle w:val="ab"/>
              <w:jc w:val="center"/>
            </w:pPr>
            <w:r>
              <w:rPr>
                <w:rFonts w:hint="eastAsia"/>
              </w:rPr>
              <w:t>比赛现场</w:t>
            </w:r>
          </w:p>
        </w:tc>
      </w:tr>
      <w:tr w:rsidR="00E60FA6">
        <w:trPr>
          <w:trHeight w:val="459"/>
        </w:trPr>
        <w:tc>
          <w:tcPr>
            <w:tcW w:w="1504" w:type="dxa"/>
            <w:vMerge/>
            <w:tcBorders>
              <w:top w:val="nil"/>
            </w:tcBorders>
            <w:vAlign w:val="center"/>
          </w:tcPr>
          <w:p w:rsidR="00E60FA6" w:rsidRDefault="00E60FA6">
            <w:pPr>
              <w:pStyle w:val="ab"/>
              <w:jc w:val="center"/>
              <w:rPr>
                <w:lang w:eastAsia="en-US"/>
              </w:rPr>
            </w:pPr>
          </w:p>
        </w:tc>
        <w:tc>
          <w:tcPr>
            <w:tcW w:w="2003" w:type="dxa"/>
            <w:vAlign w:val="center"/>
          </w:tcPr>
          <w:p w:rsidR="00E60FA6" w:rsidRDefault="002A3EEA">
            <w:pPr>
              <w:pStyle w:val="ab"/>
              <w:jc w:val="center"/>
              <w:rPr>
                <w:lang w:eastAsia="en-US"/>
              </w:rPr>
            </w:pPr>
            <w:r>
              <w:rPr>
                <w:rFonts w:hint="eastAsia"/>
                <w:spacing w:val="-1"/>
                <w:lang w:eastAsia="en-US"/>
              </w:rPr>
              <w:t>08:30-</w:t>
            </w:r>
            <w:r>
              <w:rPr>
                <w:rFonts w:hint="eastAsia"/>
                <w:spacing w:val="-1"/>
              </w:rPr>
              <w:t>18</w:t>
            </w:r>
            <w:r>
              <w:rPr>
                <w:rFonts w:hint="eastAsia"/>
                <w:spacing w:val="-1"/>
                <w:lang w:eastAsia="en-US"/>
              </w:rPr>
              <w:t>:00</w:t>
            </w:r>
          </w:p>
        </w:tc>
        <w:tc>
          <w:tcPr>
            <w:tcW w:w="3865" w:type="dxa"/>
            <w:vAlign w:val="center"/>
          </w:tcPr>
          <w:p w:rsidR="00E60FA6" w:rsidRDefault="002A3EEA">
            <w:pPr>
              <w:pStyle w:val="ab"/>
            </w:pPr>
            <w:r>
              <w:rPr>
                <w:rFonts w:hint="eastAsia"/>
              </w:rPr>
              <w:t>校内现场直播</w:t>
            </w:r>
          </w:p>
        </w:tc>
        <w:tc>
          <w:tcPr>
            <w:tcW w:w="1416" w:type="dxa"/>
            <w:vAlign w:val="center"/>
          </w:tcPr>
          <w:p w:rsidR="00E60FA6" w:rsidRDefault="002A3EEA">
            <w:pPr>
              <w:pStyle w:val="ab"/>
              <w:jc w:val="center"/>
            </w:pPr>
            <w:r>
              <w:rPr>
                <w:rFonts w:hint="eastAsia"/>
              </w:rPr>
              <w:t>观摩区</w:t>
            </w:r>
          </w:p>
        </w:tc>
      </w:tr>
      <w:tr w:rsidR="00E60FA6">
        <w:trPr>
          <w:trHeight w:val="459"/>
        </w:trPr>
        <w:tc>
          <w:tcPr>
            <w:tcW w:w="1504" w:type="dxa"/>
            <w:vMerge w:val="restart"/>
            <w:tcBorders>
              <w:bottom w:val="nil"/>
            </w:tcBorders>
            <w:vAlign w:val="center"/>
          </w:tcPr>
          <w:p w:rsidR="00E60FA6" w:rsidRDefault="002A3EEA">
            <w:pPr>
              <w:pStyle w:val="ab"/>
              <w:jc w:val="center"/>
            </w:pPr>
            <w:r>
              <w:rPr>
                <w:rFonts w:hint="eastAsia"/>
                <w:spacing w:val="-9"/>
              </w:rPr>
              <w:lastRenderedPageBreak/>
              <w:t>1</w:t>
            </w:r>
            <w:r>
              <w:rPr>
                <w:spacing w:val="-9"/>
              </w:rPr>
              <w:t>0</w:t>
            </w:r>
            <w:r>
              <w:rPr>
                <w:rFonts w:hint="eastAsia"/>
                <w:spacing w:val="-9"/>
              </w:rPr>
              <w:t>月2</w:t>
            </w:r>
            <w:r>
              <w:rPr>
                <w:spacing w:val="-9"/>
              </w:rPr>
              <w:t>9</w:t>
            </w:r>
            <w:r>
              <w:rPr>
                <w:rFonts w:hint="eastAsia"/>
                <w:spacing w:val="-9"/>
              </w:rPr>
              <w:t>日</w:t>
            </w:r>
          </w:p>
        </w:tc>
        <w:tc>
          <w:tcPr>
            <w:tcW w:w="2003" w:type="dxa"/>
            <w:vAlign w:val="center"/>
          </w:tcPr>
          <w:p w:rsidR="00E60FA6" w:rsidRDefault="002A3EEA">
            <w:pPr>
              <w:pStyle w:val="ab"/>
              <w:jc w:val="center"/>
              <w:rPr>
                <w:lang w:eastAsia="en-US"/>
              </w:rPr>
            </w:pPr>
            <w:r>
              <w:rPr>
                <w:rFonts w:hint="eastAsia"/>
                <w:spacing w:val="-1"/>
                <w:lang w:eastAsia="en-US"/>
              </w:rPr>
              <w:t>07:40-08:10</w:t>
            </w:r>
          </w:p>
        </w:tc>
        <w:tc>
          <w:tcPr>
            <w:tcW w:w="3865" w:type="dxa"/>
            <w:vAlign w:val="center"/>
          </w:tcPr>
          <w:p w:rsidR="00E60FA6" w:rsidRDefault="002A3EEA">
            <w:pPr>
              <w:pStyle w:val="ab"/>
            </w:pPr>
            <w:r>
              <w:rPr>
                <w:rFonts w:hint="eastAsia"/>
              </w:rPr>
              <w:t>参赛选手检录加密</w:t>
            </w:r>
          </w:p>
        </w:tc>
        <w:tc>
          <w:tcPr>
            <w:tcW w:w="1416" w:type="dxa"/>
            <w:vAlign w:val="center"/>
          </w:tcPr>
          <w:p w:rsidR="00E60FA6" w:rsidRDefault="002A3EEA">
            <w:pPr>
              <w:pStyle w:val="ab"/>
              <w:jc w:val="center"/>
            </w:pPr>
            <w:r>
              <w:rPr>
                <w:rFonts w:hint="eastAsia"/>
              </w:rPr>
              <w:t>比赛现场</w:t>
            </w:r>
          </w:p>
        </w:tc>
      </w:tr>
      <w:tr w:rsidR="00E60FA6">
        <w:trPr>
          <w:trHeight w:val="459"/>
        </w:trPr>
        <w:tc>
          <w:tcPr>
            <w:tcW w:w="1504" w:type="dxa"/>
            <w:vMerge/>
            <w:tcBorders>
              <w:top w:val="nil"/>
              <w:bottom w:val="nil"/>
            </w:tcBorders>
            <w:vAlign w:val="center"/>
          </w:tcPr>
          <w:p w:rsidR="00E60FA6" w:rsidRDefault="00E60FA6">
            <w:pPr>
              <w:pStyle w:val="ab"/>
              <w:jc w:val="center"/>
              <w:rPr>
                <w:lang w:eastAsia="en-US"/>
              </w:rPr>
            </w:pPr>
          </w:p>
        </w:tc>
        <w:tc>
          <w:tcPr>
            <w:tcW w:w="2003" w:type="dxa"/>
            <w:vAlign w:val="center"/>
          </w:tcPr>
          <w:p w:rsidR="00E60FA6" w:rsidRDefault="002A3EEA">
            <w:pPr>
              <w:pStyle w:val="ab"/>
              <w:jc w:val="center"/>
              <w:rPr>
                <w:lang w:eastAsia="en-US"/>
              </w:rPr>
            </w:pPr>
            <w:r>
              <w:rPr>
                <w:rFonts w:hint="eastAsia"/>
                <w:spacing w:val="-4"/>
                <w:lang w:eastAsia="en-US"/>
              </w:rPr>
              <w:t>08:30-1</w:t>
            </w:r>
            <w:r>
              <w:rPr>
                <w:rFonts w:hint="eastAsia"/>
                <w:spacing w:val="-4"/>
              </w:rPr>
              <w:t>6:</w:t>
            </w:r>
            <w:r>
              <w:rPr>
                <w:rFonts w:hint="eastAsia"/>
                <w:spacing w:val="-4"/>
                <w:lang w:eastAsia="en-US"/>
              </w:rPr>
              <w:t>00</w:t>
            </w:r>
          </w:p>
        </w:tc>
        <w:tc>
          <w:tcPr>
            <w:tcW w:w="3865" w:type="dxa"/>
            <w:vAlign w:val="center"/>
          </w:tcPr>
          <w:p w:rsidR="00E60FA6" w:rsidRDefault="002A3EEA">
            <w:pPr>
              <w:pStyle w:val="ab"/>
            </w:pPr>
            <w:r>
              <w:rPr>
                <w:rFonts w:hint="eastAsia"/>
              </w:rPr>
              <w:t>医养结合机构模块比赛</w:t>
            </w:r>
          </w:p>
        </w:tc>
        <w:tc>
          <w:tcPr>
            <w:tcW w:w="1416" w:type="dxa"/>
            <w:vAlign w:val="center"/>
          </w:tcPr>
          <w:p w:rsidR="00E60FA6" w:rsidRDefault="002A3EEA">
            <w:pPr>
              <w:pStyle w:val="ab"/>
              <w:jc w:val="center"/>
            </w:pPr>
            <w:r>
              <w:rPr>
                <w:rFonts w:hint="eastAsia"/>
              </w:rPr>
              <w:t>比赛现场</w:t>
            </w:r>
          </w:p>
        </w:tc>
      </w:tr>
      <w:tr w:rsidR="00E60FA6">
        <w:trPr>
          <w:trHeight w:val="459"/>
        </w:trPr>
        <w:tc>
          <w:tcPr>
            <w:tcW w:w="1504" w:type="dxa"/>
            <w:vMerge/>
            <w:tcBorders>
              <w:top w:val="nil"/>
              <w:bottom w:val="nil"/>
            </w:tcBorders>
            <w:vAlign w:val="center"/>
          </w:tcPr>
          <w:p w:rsidR="00E60FA6" w:rsidRDefault="00E60FA6">
            <w:pPr>
              <w:pStyle w:val="ab"/>
              <w:jc w:val="center"/>
              <w:rPr>
                <w:lang w:eastAsia="en-US"/>
              </w:rPr>
            </w:pPr>
          </w:p>
        </w:tc>
        <w:tc>
          <w:tcPr>
            <w:tcW w:w="2003" w:type="dxa"/>
            <w:vAlign w:val="center"/>
          </w:tcPr>
          <w:p w:rsidR="00E60FA6" w:rsidRDefault="002A3EEA">
            <w:pPr>
              <w:pStyle w:val="ab"/>
              <w:jc w:val="center"/>
              <w:rPr>
                <w:lang w:eastAsia="en-US"/>
              </w:rPr>
            </w:pPr>
            <w:r>
              <w:rPr>
                <w:rFonts w:hint="eastAsia"/>
                <w:spacing w:val="-4"/>
                <w:lang w:eastAsia="en-US"/>
              </w:rPr>
              <w:t>08:30-1</w:t>
            </w:r>
            <w:r>
              <w:rPr>
                <w:rFonts w:hint="eastAsia"/>
                <w:spacing w:val="-4"/>
              </w:rPr>
              <w:t>6:0</w:t>
            </w:r>
            <w:r>
              <w:rPr>
                <w:rFonts w:hint="eastAsia"/>
                <w:spacing w:val="-4"/>
                <w:lang w:eastAsia="en-US"/>
              </w:rPr>
              <w:t>0</w:t>
            </w:r>
          </w:p>
        </w:tc>
        <w:tc>
          <w:tcPr>
            <w:tcW w:w="3865" w:type="dxa"/>
            <w:vAlign w:val="center"/>
          </w:tcPr>
          <w:p w:rsidR="00E60FA6" w:rsidRDefault="002A3EEA">
            <w:pPr>
              <w:pStyle w:val="ab"/>
            </w:pPr>
            <w:r>
              <w:rPr>
                <w:rFonts w:hint="eastAsia"/>
              </w:rPr>
              <w:t>校内现场直播</w:t>
            </w:r>
          </w:p>
        </w:tc>
        <w:tc>
          <w:tcPr>
            <w:tcW w:w="1416" w:type="dxa"/>
            <w:vAlign w:val="center"/>
          </w:tcPr>
          <w:p w:rsidR="00E60FA6" w:rsidRDefault="002A3EEA">
            <w:pPr>
              <w:pStyle w:val="ab"/>
              <w:jc w:val="center"/>
            </w:pPr>
            <w:r>
              <w:rPr>
                <w:rFonts w:hint="eastAsia"/>
              </w:rPr>
              <w:t>观摩区</w:t>
            </w:r>
          </w:p>
        </w:tc>
      </w:tr>
      <w:tr w:rsidR="00E60FA6">
        <w:trPr>
          <w:trHeight w:val="459"/>
        </w:trPr>
        <w:tc>
          <w:tcPr>
            <w:tcW w:w="1504" w:type="dxa"/>
            <w:vMerge/>
            <w:tcBorders>
              <w:top w:val="nil"/>
              <w:bottom w:val="nil"/>
            </w:tcBorders>
            <w:vAlign w:val="center"/>
          </w:tcPr>
          <w:p w:rsidR="00E60FA6" w:rsidRDefault="00E60FA6">
            <w:pPr>
              <w:pStyle w:val="ab"/>
              <w:jc w:val="center"/>
              <w:rPr>
                <w:lang w:eastAsia="en-US"/>
              </w:rPr>
            </w:pPr>
          </w:p>
        </w:tc>
        <w:tc>
          <w:tcPr>
            <w:tcW w:w="2003" w:type="dxa"/>
            <w:vAlign w:val="center"/>
          </w:tcPr>
          <w:p w:rsidR="00E60FA6" w:rsidRDefault="002A3EEA">
            <w:pPr>
              <w:pStyle w:val="ab"/>
              <w:jc w:val="center"/>
              <w:rPr>
                <w:lang w:eastAsia="en-US"/>
              </w:rPr>
            </w:pPr>
            <w:r>
              <w:rPr>
                <w:rFonts w:hint="eastAsia"/>
                <w:spacing w:val="-6"/>
                <w:lang w:eastAsia="en-US"/>
              </w:rPr>
              <w:t>1</w:t>
            </w:r>
            <w:r>
              <w:rPr>
                <w:rFonts w:hint="eastAsia"/>
                <w:spacing w:val="-6"/>
              </w:rPr>
              <w:t>6:3</w:t>
            </w:r>
            <w:r>
              <w:rPr>
                <w:rFonts w:hint="eastAsia"/>
                <w:spacing w:val="-6"/>
                <w:lang w:eastAsia="en-US"/>
              </w:rPr>
              <w:t>0-1</w:t>
            </w:r>
            <w:r>
              <w:rPr>
                <w:rFonts w:hint="eastAsia"/>
                <w:spacing w:val="-6"/>
              </w:rPr>
              <w:t>7:00</w:t>
            </w:r>
          </w:p>
        </w:tc>
        <w:tc>
          <w:tcPr>
            <w:tcW w:w="3865" w:type="dxa"/>
            <w:vAlign w:val="center"/>
          </w:tcPr>
          <w:p w:rsidR="00E60FA6" w:rsidRDefault="002A3EEA">
            <w:pPr>
              <w:pStyle w:val="ab"/>
            </w:pPr>
            <w:r>
              <w:rPr>
                <w:rFonts w:hint="eastAsia"/>
              </w:rPr>
              <w:t>赛项点评</w:t>
            </w:r>
          </w:p>
        </w:tc>
        <w:tc>
          <w:tcPr>
            <w:tcW w:w="1416" w:type="dxa"/>
            <w:vAlign w:val="center"/>
          </w:tcPr>
          <w:p w:rsidR="00E60FA6" w:rsidRDefault="002A3EEA">
            <w:pPr>
              <w:pStyle w:val="ab"/>
              <w:jc w:val="center"/>
            </w:pPr>
            <w:r>
              <w:rPr>
                <w:rFonts w:hint="eastAsia"/>
              </w:rPr>
              <w:t>承办校</w:t>
            </w:r>
          </w:p>
        </w:tc>
      </w:tr>
      <w:tr w:rsidR="00E60FA6">
        <w:trPr>
          <w:trHeight w:val="463"/>
        </w:trPr>
        <w:tc>
          <w:tcPr>
            <w:tcW w:w="1504" w:type="dxa"/>
            <w:vMerge/>
            <w:tcBorders>
              <w:top w:val="nil"/>
            </w:tcBorders>
            <w:vAlign w:val="center"/>
          </w:tcPr>
          <w:p w:rsidR="00E60FA6" w:rsidRDefault="00E60FA6">
            <w:pPr>
              <w:pStyle w:val="ab"/>
              <w:jc w:val="center"/>
              <w:rPr>
                <w:lang w:eastAsia="en-US"/>
              </w:rPr>
            </w:pPr>
          </w:p>
        </w:tc>
        <w:tc>
          <w:tcPr>
            <w:tcW w:w="2003" w:type="dxa"/>
            <w:vAlign w:val="center"/>
          </w:tcPr>
          <w:p w:rsidR="00E60FA6" w:rsidRDefault="002A3EEA">
            <w:pPr>
              <w:pStyle w:val="ab"/>
              <w:jc w:val="center"/>
              <w:rPr>
                <w:spacing w:val="-5"/>
              </w:rPr>
            </w:pPr>
            <w:r>
              <w:rPr>
                <w:rFonts w:hint="eastAsia"/>
                <w:spacing w:val="-5"/>
              </w:rPr>
              <w:t>1</w:t>
            </w:r>
            <w:r>
              <w:rPr>
                <w:rFonts w:hint="eastAsia"/>
                <w:spacing w:val="-5"/>
                <w:lang w:eastAsia="en-US"/>
              </w:rPr>
              <w:t>7:</w:t>
            </w:r>
            <w:r>
              <w:rPr>
                <w:rFonts w:hint="eastAsia"/>
                <w:spacing w:val="-5"/>
              </w:rPr>
              <w:t>30</w:t>
            </w:r>
          </w:p>
        </w:tc>
        <w:tc>
          <w:tcPr>
            <w:tcW w:w="3865" w:type="dxa"/>
            <w:tcBorders>
              <w:right w:val="single" w:sz="4" w:space="0" w:color="auto"/>
            </w:tcBorders>
            <w:vAlign w:val="center"/>
          </w:tcPr>
          <w:p w:rsidR="00E60FA6" w:rsidRDefault="002A3EEA">
            <w:pPr>
              <w:pStyle w:val="ab"/>
              <w:rPr>
                <w:spacing w:val="-7"/>
              </w:rPr>
            </w:pPr>
            <w:r>
              <w:rPr>
                <w:rFonts w:hint="eastAsia"/>
                <w:spacing w:val="-7"/>
                <w:lang w:eastAsia="en-US"/>
              </w:rPr>
              <w:t>成</w:t>
            </w:r>
            <w:r>
              <w:rPr>
                <w:rFonts w:hint="eastAsia"/>
                <w:spacing w:val="-7"/>
              </w:rPr>
              <w:t>绩公布</w:t>
            </w:r>
          </w:p>
        </w:tc>
        <w:tc>
          <w:tcPr>
            <w:tcW w:w="1416" w:type="dxa"/>
            <w:tcBorders>
              <w:left w:val="single" w:sz="4" w:space="0" w:color="auto"/>
            </w:tcBorders>
            <w:vAlign w:val="center"/>
          </w:tcPr>
          <w:p w:rsidR="00E60FA6" w:rsidRDefault="002A3EEA">
            <w:pPr>
              <w:pStyle w:val="ab"/>
              <w:jc w:val="center"/>
              <w:rPr>
                <w:spacing w:val="-7"/>
              </w:rPr>
            </w:pPr>
            <w:r>
              <w:rPr>
                <w:rFonts w:hint="eastAsia"/>
                <w:spacing w:val="-7"/>
              </w:rPr>
              <w:t>公告栏</w:t>
            </w:r>
          </w:p>
        </w:tc>
      </w:tr>
      <w:tr w:rsidR="00E60FA6">
        <w:trPr>
          <w:trHeight w:val="463"/>
        </w:trPr>
        <w:tc>
          <w:tcPr>
            <w:tcW w:w="1504" w:type="dxa"/>
            <w:vMerge/>
            <w:tcBorders>
              <w:top w:val="nil"/>
            </w:tcBorders>
          </w:tcPr>
          <w:p w:rsidR="00E60FA6" w:rsidRDefault="00E60FA6">
            <w:pPr>
              <w:pStyle w:val="ab"/>
              <w:rPr>
                <w:lang w:eastAsia="en-US"/>
              </w:rPr>
            </w:pPr>
          </w:p>
        </w:tc>
        <w:tc>
          <w:tcPr>
            <w:tcW w:w="7284" w:type="dxa"/>
            <w:gridSpan w:val="3"/>
            <w:vAlign w:val="center"/>
          </w:tcPr>
          <w:p w:rsidR="00E60FA6" w:rsidRDefault="002A3EEA">
            <w:pPr>
              <w:pStyle w:val="ab"/>
              <w:jc w:val="center"/>
            </w:pPr>
            <w:r>
              <w:rPr>
                <w:rFonts w:hint="eastAsia"/>
              </w:rPr>
              <w:t>返程</w:t>
            </w:r>
          </w:p>
        </w:tc>
      </w:tr>
    </w:tbl>
    <w:p w:rsidR="00E60FA6" w:rsidRDefault="002A3EEA">
      <w:pPr>
        <w:pStyle w:val="aa"/>
      </w:pPr>
      <w:r>
        <w:rPr>
          <w:rFonts w:hint="eastAsia"/>
        </w:rPr>
        <w:t>(具体竞赛时间安排和地点届时参看竞赛指南)</w:t>
      </w:r>
    </w:p>
    <w:p w:rsidR="00E60FA6" w:rsidRDefault="002A3EEA">
      <w:pPr>
        <w:pStyle w:val="1"/>
        <w:numPr>
          <w:ilvl w:val="0"/>
          <w:numId w:val="1"/>
        </w:numPr>
        <w:ind w:firstLine="643"/>
      </w:pPr>
      <w:r>
        <w:rPr>
          <w:rFonts w:hint="eastAsia"/>
        </w:rPr>
        <w:t>竞赛规则</w:t>
      </w:r>
    </w:p>
    <w:p w:rsidR="00E60FA6" w:rsidRDefault="002A3EEA">
      <w:pPr>
        <w:pStyle w:val="aa"/>
      </w:pPr>
      <w:r>
        <w:rPr>
          <w:rFonts w:hint="eastAsia"/>
        </w:rPr>
        <w:t xml:space="preserve">（一）参赛选手统一着装进入赛场，必须穿着大赛统一提供的工作服、发网；自备白鞋、白色纯棉袜子。选手不得在参赛服饰上作任何识别身份的标记，不得携带任何通讯工具进入赛场，违规者取消本次竞赛成绩。 </w:t>
      </w:r>
    </w:p>
    <w:p w:rsidR="00E60FA6" w:rsidRDefault="002A3EEA">
      <w:pPr>
        <w:pStyle w:val="aa"/>
        <w:rPr>
          <w:rFonts w:cstheme="minorEastAsia"/>
          <w:kern w:val="0"/>
        </w:rPr>
      </w:pPr>
      <w:r>
        <w:rPr>
          <w:rFonts w:cstheme="minorEastAsia" w:hint="eastAsia"/>
          <w:kern w:val="0"/>
        </w:rPr>
        <w:t xml:space="preserve">（二）选手出场顺序以抽签决定，并由各选手对抽签结果签字确认，依次按顺序在相应赛室进行比赛。 </w:t>
      </w:r>
    </w:p>
    <w:p w:rsidR="00E60FA6" w:rsidRDefault="002A3EEA">
      <w:pPr>
        <w:pStyle w:val="aa"/>
      </w:pPr>
      <w:r>
        <w:rPr>
          <w:rFonts w:cstheme="minorEastAsia" w:hint="eastAsia"/>
          <w:kern w:val="0"/>
        </w:rPr>
        <w:t>（三）每个时段参赛队提前30分钟进入候赛区，由赛场工作人员负责检录，各选手必须携带身份证、学生证、</w:t>
      </w:r>
      <w:r>
        <w:rPr>
          <w:rFonts w:hint="eastAsia"/>
        </w:rPr>
        <w:t>选手证</w:t>
      </w:r>
      <w:r>
        <w:rPr>
          <w:rFonts w:cstheme="minorEastAsia" w:hint="eastAsia"/>
          <w:kern w:val="0"/>
        </w:rPr>
        <w:t>三证</w:t>
      </w:r>
      <w:r>
        <w:rPr>
          <w:rFonts w:cstheme="minorEastAsia" w:hint="eastAsia"/>
          <w:color w:val="auto"/>
          <w:kern w:val="0"/>
        </w:rPr>
        <w:t>齐全。选手凭参赛号由现场工作</w:t>
      </w:r>
      <w:r>
        <w:rPr>
          <w:rFonts w:hint="eastAsia"/>
        </w:rPr>
        <w:t>人员组织引导选手到指定的侯赛室侯赛，实际照护竞赛时需提前10分钟至赛室门口等候。</w:t>
      </w:r>
    </w:p>
    <w:p w:rsidR="00E60FA6" w:rsidRDefault="002A3EEA">
      <w:pPr>
        <w:pStyle w:val="aa"/>
        <w:rPr>
          <w:rFonts w:cstheme="minorEastAsia"/>
          <w:kern w:val="0"/>
        </w:rPr>
      </w:pPr>
      <w:r>
        <w:rPr>
          <w:rFonts w:cstheme="minorEastAsia" w:hint="eastAsia"/>
          <w:kern w:val="0"/>
        </w:rPr>
        <w:t xml:space="preserve">（四）竞赛过程中，参赛选手须严格遵守操作流程和规则，并自觉接受裁判的监督和警示。若因突发故障原因导致竞赛中断，应提请裁判确认其原因，并视具体情况做出裁决。 </w:t>
      </w:r>
    </w:p>
    <w:p w:rsidR="00E60FA6" w:rsidRDefault="002A3EEA">
      <w:pPr>
        <w:pStyle w:val="aa"/>
        <w:rPr>
          <w:rFonts w:cstheme="minorEastAsia"/>
          <w:kern w:val="0"/>
        </w:rPr>
      </w:pPr>
      <w:r>
        <w:rPr>
          <w:rFonts w:cstheme="minorEastAsia" w:hint="eastAsia"/>
          <w:kern w:val="0"/>
        </w:rPr>
        <w:t>（五）选手竞赛时间由赛室裁判记录在案；比赛时间到，由裁判示意选手终止操作。选手提前结束竞赛后不得再进行任何操作。选手</w:t>
      </w:r>
      <w:r>
        <w:rPr>
          <w:rFonts w:cstheme="minorEastAsia" w:hint="eastAsia"/>
          <w:kern w:val="0"/>
        </w:rPr>
        <w:lastRenderedPageBreak/>
        <w:t xml:space="preserve">在竞赛过程中不得擅自离开赛场，如有特殊情况，需经裁判同意后作特殊处理。 </w:t>
      </w:r>
    </w:p>
    <w:p w:rsidR="00E60FA6" w:rsidRDefault="002A3EEA">
      <w:pPr>
        <w:pStyle w:val="aa"/>
        <w:rPr>
          <w:rFonts w:cstheme="minorEastAsia"/>
          <w:kern w:val="0"/>
        </w:rPr>
      </w:pPr>
      <w:r>
        <w:rPr>
          <w:rFonts w:cstheme="minorEastAsia" w:hint="eastAsia"/>
          <w:kern w:val="0"/>
        </w:rPr>
        <w:t xml:space="preserve">（六）赛场各类工作人员必须统一佩戴由赛项执委会印制的相应证件，着装整齐，进入工作岗位。 </w:t>
      </w:r>
    </w:p>
    <w:p w:rsidR="00E60FA6" w:rsidRDefault="002A3EEA">
      <w:pPr>
        <w:pStyle w:val="aa"/>
        <w:rPr>
          <w:rFonts w:cstheme="minorEastAsia"/>
          <w:kern w:val="0"/>
        </w:rPr>
      </w:pPr>
      <w:r>
        <w:rPr>
          <w:rFonts w:cstheme="minorEastAsia" w:hint="eastAsia"/>
          <w:kern w:val="0"/>
        </w:rPr>
        <w:t xml:space="preserve">（七）各赛场除赛项执委会成员、专家组成员、现场裁判、评分裁判、赛场配备的工作人员外，其他人员未经赛项执委会允许不得进入赛场。 </w:t>
      </w:r>
    </w:p>
    <w:p w:rsidR="00E60FA6" w:rsidRDefault="002A3EEA">
      <w:pPr>
        <w:pStyle w:val="aa"/>
        <w:rPr>
          <w:rFonts w:cstheme="minorEastAsia"/>
          <w:kern w:val="0"/>
        </w:rPr>
      </w:pPr>
      <w:r>
        <w:rPr>
          <w:rFonts w:cstheme="minorEastAsia" w:hint="eastAsia"/>
          <w:kern w:val="0"/>
        </w:rPr>
        <w:t xml:space="preserve">（八）新闻媒体人员必须经过赛项执委会允许后持证进入赛场，并且听从现场工作人员的安排和指挥，不得影响竞赛正常进行。 </w:t>
      </w:r>
    </w:p>
    <w:p w:rsidR="00E60FA6" w:rsidRDefault="002A3EEA">
      <w:pPr>
        <w:pStyle w:val="1"/>
        <w:ind w:firstLine="643"/>
      </w:pPr>
      <w:r>
        <w:rPr>
          <w:rFonts w:hint="eastAsia"/>
        </w:rPr>
        <w:t>七、竞赛环境</w:t>
      </w:r>
    </w:p>
    <w:p w:rsidR="00E60FA6" w:rsidRDefault="002A3EEA">
      <w:pPr>
        <w:pStyle w:val="aa"/>
      </w:pPr>
      <w:r>
        <w:rPr>
          <w:rFonts w:hint="eastAsia"/>
        </w:rPr>
        <w:t>技能操作考核区模拟工作情景，设于厦门东海职业技术学院</w:t>
      </w:r>
      <w:bookmarkStart w:id="4" w:name="OLE_LINK12"/>
      <w:bookmarkStart w:id="5" w:name="OLE_LINK11"/>
      <w:r>
        <w:rPr>
          <w:rFonts w:hint="eastAsia"/>
        </w:rPr>
        <w:t>教学楼</w:t>
      </w:r>
      <w:bookmarkEnd w:id="4"/>
      <w:bookmarkEnd w:id="5"/>
      <w:r>
        <w:rPr>
          <w:rFonts w:hint="eastAsia"/>
        </w:rPr>
        <w:t>，设置：</w:t>
      </w:r>
    </w:p>
    <w:p w:rsidR="00E60FA6" w:rsidRDefault="002A3EEA">
      <w:pPr>
        <w:pStyle w:val="2"/>
      </w:pPr>
      <w:r>
        <w:rPr>
          <w:rFonts w:hint="eastAsia"/>
        </w:rPr>
        <w:t>（一）等候区</w:t>
      </w:r>
    </w:p>
    <w:p w:rsidR="00E60FA6" w:rsidRDefault="002A3EEA">
      <w:pPr>
        <w:pStyle w:val="2"/>
      </w:pPr>
      <w:r>
        <w:rPr>
          <w:rFonts w:hint="eastAsia"/>
        </w:rPr>
        <w:t>（二）技能竞赛区</w:t>
      </w:r>
    </w:p>
    <w:p w:rsidR="00E60FA6" w:rsidRDefault="002A3EEA">
      <w:pPr>
        <w:pStyle w:val="aa"/>
      </w:pPr>
      <w:r>
        <w:rPr>
          <w:rFonts w:hint="eastAsia"/>
        </w:rPr>
        <w:t>1.竞赛区：理论赛室配备一人一桌；操作赛室配备病床、床旁桌椅、医学模型人、物品等；宽敞明亮。</w:t>
      </w:r>
    </w:p>
    <w:p w:rsidR="00E60FA6" w:rsidRDefault="002A3EEA">
      <w:pPr>
        <w:pStyle w:val="aa"/>
      </w:pPr>
      <w:r>
        <w:rPr>
          <w:rFonts w:hint="eastAsia"/>
        </w:rPr>
        <w:t>2.标准化患者（家属）由专家组统一培训后上岗。按照模块数和赛道数进行配比。</w:t>
      </w:r>
    </w:p>
    <w:p w:rsidR="00E60FA6" w:rsidRDefault="002A3EEA">
      <w:pPr>
        <w:pStyle w:val="aa"/>
      </w:pPr>
      <w:r>
        <w:rPr>
          <w:rFonts w:hint="eastAsia"/>
        </w:rPr>
        <w:t>3.工作区：包括抽签侯赛室、监督仲裁室、裁判休息室、工作人员休息室、医务室、登分核分室。</w:t>
      </w:r>
    </w:p>
    <w:p w:rsidR="00E60FA6" w:rsidRDefault="002A3EEA">
      <w:pPr>
        <w:pStyle w:val="aa"/>
      </w:pPr>
      <w:r>
        <w:rPr>
          <w:rFonts w:hint="eastAsia"/>
        </w:rPr>
        <w:t>4.观摩区：领队休息、观摩。</w:t>
      </w:r>
    </w:p>
    <w:p w:rsidR="00E60FA6" w:rsidRDefault="002A3EEA">
      <w:pPr>
        <w:pStyle w:val="aa"/>
      </w:pPr>
      <w:r>
        <w:rPr>
          <w:rFonts w:hint="eastAsia"/>
        </w:rPr>
        <w:t>5.选手通道与工作人员通道、考核后选手与未考核选手进出赛场</w:t>
      </w:r>
      <w:r>
        <w:rPr>
          <w:rFonts w:hint="eastAsia"/>
        </w:rPr>
        <w:lastRenderedPageBreak/>
        <w:t>的路径分别隔离，不相互交叉。</w:t>
      </w:r>
    </w:p>
    <w:p w:rsidR="00E60FA6" w:rsidRDefault="002A3EEA">
      <w:pPr>
        <w:pStyle w:val="1"/>
        <w:ind w:firstLine="643"/>
      </w:pPr>
      <w:r>
        <w:rPr>
          <w:rFonts w:hint="eastAsia"/>
        </w:rPr>
        <w:t>八、技术规范</w:t>
      </w:r>
    </w:p>
    <w:p w:rsidR="00E60FA6" w:rsidRDefault="002A3EEA">
      <w:pPr>
        <w:pStyle w:val="aa"/>
      </w:pPr>
      <w:r>
        <w:rPr>
          <w:rFonts w:hint="eastAsia"/>
        </w:rPr>
        <w:t>本赛项遵循的技术规范如下：</w:t>
      </w:r>
    </w:p>
    <w:p w:rsidR="00E60FA6" w:rsidRDefault="002A3EEA">
      <w:pPr>
        <w:pStyle w:val="aa"/>
      </w:pPr>
      <w:r>
        <w:rPr>
          <w:rFonts w:hint="eastAsia"/>
        </w:rPr>
        <w:t>（一）《养老护理员国家职业标准（2019年修订版）》</w:t>
      </w:r>
    </w:p>
    <w:p w:rsidR="00E60FA6" w:rsidRDefault="002A3EEA">
      <w:pPr>
        <w:pStyle w:val="aa"/>
        <w:ind w:firstLine="544"/>
      </w:pPr>
      <w:r>
        <w:rPr>
          <w:rFonts w:hint="eastAsia"/>
          <w:spacing w:val="-4"/>
        </w:rPr>
        <w:t>（二）《老年照护职业技能等级标准》</w:t>
      </w:r>
    </w:p>
    <w:p w:rsidR="00E60FA6" w:rsidRDefault="002A3EEA">
      <w:pPr>
        <w:pStyle w:val="aa"/>
      </w:pPr>
      <w:r>
        <w:rPr>
          <w:rFonts w:hint="eastAsia"/>
        </w:rPr>
        <w:t>（三）《失智老年人照护职业技能等级标准》</w:t>
      </w:r>
    </w:p>
    <w:p w:rsidR="00E60FA6" w:rsidRDefault="002A3EEA">
      <w:pPr>
        <w:pStyle w:val="aa"/>
      </w:pPr>
      <w:r>
        <w:rPr>
          <w:rFonts w:hint="eastAsia"/>
        </w:rPr>
        <w:t>（四）《老年人能力评估师国家职业技能标准》</w:t>
      </w:r>
    </w:p>
    <w:p w:rsidR="00E60FA6" w:rsidRDefault="002A3EEA">
      <w:pPr>
        <w:pStyle w:val="aa"/>
      </w:pPr>
      <w:r>
        <w:rPr>
          <w:rFonts w:hint="eastAsia"/>
        </w:rPr>
        <w:t>（五）《老年人能力评估规范》国家标准（GB/T42195-2022）</w:t>
      </w:r>
    </w:p>
    <w:p w:rsidR="00E60FA6" w:rsidRDefault="002A3EEA">
      <w:pPr>
        <w:pStyle w:val="aa"/>
      </w:pPr>
      <w:r>
        <w:rPr>
          <w:rFonts w:hint="eastAsia"/>
        </w:rPr>
        <w:t>（六）《健康照护师国家职业技能标准》</w:t>
      </w:r>
    </w:p>
    <w:p w:rsidR="00E60FA6" w:rsidRDefault="002A3EEA">
      <w:pPr>
        <w:pStyle w:val="aa"/>
      </w:pPr>
      <w:r>
        <w:rPr>
          <w:rFonts w:hint="eastAsia"/>
        </w:rPr>
        <w:t>（七）《职业能力测评方法手册》（高等教育出版社）</w:t>
      </w:r>
    </w:p>
    <w:p w:rsidR="00E60FA6" w:rsidRDefault="00E60FA6">
      <w:pPr>
        <w:pStyle w:val="aa"/>
      </w:pPr>
    </w:p>
    <w:p w:rsidR="00E60FA6" w:rsidRDefault="002A3EEA">
      <w:pPr>
        <w:pStyle w:val="aa"/>
        <w:ind w:firstLine="562"/>
        <w:rPr>
          <w:b/>
        </w:rPr>
      </w:pPr>
      <w:r>
        <w:rPr>
          <w:rFonts w:hint="eastAsia"/>
          <w:b/>
        </w:rPr>
        <w:t>高职组健康养老照护技能赛项技术操作流程及评分标准</w:t>
      </w:r>
    </w:p>
    <w:tbl>
      <w:tblPr>
        <w:tblStyle w:val="TableNormal"/>
        <w:tblW w:w="85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1"/>
        <w:gridCol w:w="1842"/>
        <w:gridCol w:w="5118"/>
      </w:tblGrid>
      <w:tr w:rsidR="00E60FA6">
        <w:trPr>
          <w:trHeight w:val="891"/>
          <w:tblHeader/>
        </w:trPr>
        <w:tc>
          <w:tcPr>
            <w:tcW w:w="1561" w:type="dxa"/>
            <w:vAlign w:val="center"/>
          </w:tcPr>
          <w:p w:rsidR="00E60FA6" w:rsidRDefault="002A3EEA">
            <w:pPr>
              <w:pStyle w:val="ab"/>
              <w:jc w:val="center"/>
              <w:rPr>
                <w:b/>
              </w:rPr>
            </w:pPr>
            <w:r>
              <w:rPr>
                <w:rFonts w:hint="eastAsia"/>
                <w:b/>
              </w:rPr>
              <w:t>子标准名称</w:t>
            </w:r>
          </w:p>
        </w:tc>
        <w:tc>
          <w:tcPr>
            <w:tcW w:w="1842" w:type="dxa"/>
            <w:vAlign w:val="center"/>
          </w:tcPr>
          <w:p w:rsidR="00E60FA6" w:rsidRDefault="002A3EEA">
            <w:pPr>
              <w:pStyle w:val="ab"/>
              <w:jc w:val="center"/>
              <w:rPr>
                <w:b/>
                <w:spacing w:val="1"/>
              </w:rPr>
            </w:pPr>
            <w:r>
              <w:rPr>
                <w:rFonts w:hint="eastAsia"/>
                <w:b/>
                <w:spacing w:val="8"/>
              </w:rPr>
              <w:t>评分类型</w:t>
            </w:r>
          </w:p>
          <w:p w:rsidR="00E60FA6" w:rsidRDefault="002A3EEA">
            <w:pPr>
              <w:pStyle w:val="ab"/>
              <w:jc w:val="center"/>
              <w:rPr>
                <w:b/>
              </w:rPr>
            </w:pPr>
            <w:r>
              <w:rPr>
                <w:rFonts w:hint="eastAsia"/>
                <w:b/>
                <w:bCs/>
              </w:rPr>
              <w:t>M=</w:t>
            </w:r>
            <w:r>
              <w:rPr>
                <w:rFonts w:hint="eastAsia"/>
                <w:b/>
              </w:rPr>
              <w:t>测量</w:t>
            </w:r>
            <w:r>
              <w:rPr>
                <w:rFonts w:hint="eastAsia"/>
                <w:b/>
                <w:spacing w:val="1"/>
              </w:rPr>
              <w:t xml:space="preserve"> </w:t>
            </w:r>
            <w:r>
              <w:rPr>
                <w:rFonts w:hint="eastAsia"/>
                <w:b/>
                <w:bCs/>
                <w:spacing w:val="18"/>
              </w:rPr>
              <w:t>J=</w:t>
            </w:r>
            <w:r>
              <w:rPr>
                <w:rFonts w:hint="eastAsia"/>
                <w:b/>
                <w:spacing w:val="18"/>
              </w:rPr>
              <w:t>评判</w:t>
            </w:r>
          </w:p>
        </w:tc>
        <w:tc>
          <w:tcPr>
            <w:tcW w:w="5118" w:type="dxa"/>
            <w:vAlign w:val="center"/>
          </w:tcPr>
          <w:p w:rsidR="00E60FA6" w:rsidRDefault="002A3EEA">
            <w:pPr>
              <w:pStyle w:val="ab"/>
              <w:jc w:val="center"/>
              <w:rPr>
                <w:b/>
              </w:rPr>
            </w:pPr>
            <w:r>
              <w:rPr>
                <w:rFonts w:hint="eastAsia"/>
                <w:b/>
                <w:spacing w:val="9"/>
              </w:rPr>
              <w:t>评分项目描述</w:t>
            </w:r>
          </w:p>
        </w:tc>
      </w:tr>
      <w:tr w:rsidR="00E60FA6">
        <w:trPr>
          <w:trHeight w:val="851"/>
        </w:trPr>
        <w:tc>
          <w:tcPr>
            <w:tcW w:w="1561" w:type="dxa"/>
            <w:vMerge w:val="restart"/>
            <w:tcBorders>
              <w:bottom w:val="nil"/>
            </w:tcBorders>
            <w:vAlign w:val="center"/>
          </w:tcPr>
          <w:p w:rsidR="00E60FA6" w:rsidRDefault="002A3EEA">
            <w:pPr>
              <w:pStyle w:val="ab"/>
              <w:jc w:val="center"/>
            </w:pPr>
            <w:r>
              <w:rPr>
                <w:rFonts w:hint="eastAsia"/>
                <w:spacing w:val="3"/>
              </w:rPr>
              <w:t>照护计划</w:t>
            </w:r>
            <w:r>
              <w:rPr>
                <w:rFonts w:hint="eastAsia"/>
                <w:spacing w:val="1"/>
              </w:rPr>
              <w:t xml:space="preserve"> </w:t>
            </w:r>
            <w:r>
              <w:rPr>
                <w:rFonts w:hint="eastAsia"/>
              </w:rPr>
              <w:t>1</w:t>
            </w: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所有要完成的任务</w:t>
            </w:r>
          </w:p>
          <w:p w:rsidR="00E60FA6" w:rsidRDefault="002A3EEA">
            <w:pPr>
              <w:pStyle w:val="ab"/>
              <w:jc w:val="both"/>
            </w:pPr>
            <w:r>
              <w:rPr>
                <w:rFonts w:hint="eastAsia"/>
                <w:spacing w:val="9"/>
              </w:rPr>
              <w:t>（至少描述完成本案例4项任务，清晰完整，重</w:t>
            </w:r>
            <w:r>
              <w:rPr>
                <w:rFonts w:hint="eastAsia"/>
                <w:spacing w:val="8"/>
              </w:rPr>
              <w:t>点突出）</w:t>
            </w:r>
          </w:p>
        </w:tc>
      </w:tr>
      <w:tr w:rsidR="00E60FA6">
        <w:trPr>
          <w:trHeight w:val="851"/>
        </w:trPr>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每项任务需要的时间和逻辑顺序</w:t>
            </w:r>
          </w:p>
          <w:p w:rsidR="00E60FA6" w:rsidRDefault="002A3EEA">
            <w:pPr>
              <w:pStyle w:val="ab"/>
              <w:jc w:val="both"/>
            </w:pPr>
            <w:r>
              <w:rPr>
                <w:rFonts w:hint="eastAsia"/>
                <w:spacing w:val="9"/>
              </w:rPr>
              <w:t>（根据总体的时间进行合理安排，条理清晰，不超时）</w:t>
            </w:r>
          </w:p>
        </w:tc>
      </w:tr>
      <w:tr w:rsidR="00E60FA6">
        <w:trPr>
          <w:trHeight w:val="851"/>
        </w:trPr>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每项任务要达到的目标</w:t>
            </w:r>
          </w:p>
          <w:p w:rsidR="00E60FA6" w:rsidRDefault="002A3EEA">
            <w:pPr>
              <w:pStyle w:val="ab"/>
              <w:jc w:val="both"/>
            </w:pPr>
            <w:r>
              <w:rPr>
                <w:rFonts w:hint="eastAsia"/>
                <w:spacing w:val="4"/>
              </w:rPr>
              <w:t>（至少4个目标。目标应具体、可评价）</w:t>
            </w:r>
          </w:p>
        </w:tc>
      </w:tr>
      <w:tr w:rsidR="00E60FA6">
        <w:trPr>
          <w:trHeight w:val="851"/>
        </w:trPr>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3"/>
              </w:rPr>
              <w:t>目标以“人”为中心，以满足需求为导向</w:t>
            </w:r>
          </w:p>
          <w:p w:rsidR="00E60FA6" w:rsidRDefault="002A3EEA">
            <w:pPr>
              <w:pStyle w:val="ab"/>
              <w:jc w:val="both"/>
            </w:pPr>
            <w:r>
              <w:rPr>
                <w:rFonts w:hint="eastAsia"/>
                <w:spacing w:val="8"/>
              </w:rPr>
              <w:t>（至少50%的目标是以照护对象为中心的）</w:t>
            </w:r>
          </w:p>
        </w:tc>
      </w:tr>
      <w:tr w:rsidR="00E60FA6">
        <w:trPr>
          <w:trHeight w:val="851"/>
        </w:trPr>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rPr>
              <w:t>书面计划单页上有选手赛道赛位号。字数适中，字体清晰可读等</w:t>
            </w:r>
          </w:p>
        </w:tc>
      </w:tr>
      <w:tr w:rsidR="00E60FA6">
        <w:trPr>
          <w:trHeight w:val="851"/>
        </w:trPr>
        <w:tc>
          <w:tcPr>
            <w:tcW w:w="1561" w:type="dxa"/>
            <w:vMerge/>
            <w:tcBorders>
              <w:top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按照计划在实践中执行，或者根据实际情况适度调整</w:t>
            </w:r>
          </w:p>
        </w:tc>
      </w:tr>
      <w:tr w:rsidR="00E60FA6">
        <w:tc>
          <w:tcPr>
            <w:tcW w:w="1561" w:type="dxa"/>
            <w:vMerge w:val="restart"/>
            <w:vAlign w:val="center"/>
          </w:tcPr>
          <w:p w:rsidR="00E60FA6" w:rsidRDefault="002A3EEA">
            <w:pPr>
              <w:pStyle w:val="ab"/>
              <w:jc w:val="center"/>
            </w:pPr>
            <w:r>
              <w:rPr>
                <w:rFonts w:hint="eastAsia"/>
                <w:spacing w:val="4"/>
              </w:rPr>
              <w:lastRenderedPageBreak/>
              <w:t>实际照护</w:t>
            </w:r>
            <w:r>
              <w:rPr>
                <w:rFonts w:hint="eastAsia"/>
              </w:rPr>
              <w:t>2</w:t>
            </w: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rPr>
              <w:t>选手穿着得体</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核实照护对象的身份</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与照护对象建立融洽互信关系</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根据目前环境和病情，对照护对象进行一般情况评估、疾病相关情况等专业评估与服务</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评估照护对象对于自身疾病、身体状况、营养饮食等的了解与需求</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评估照护对象的家庭、社会、心理对其影响</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解释本次照护目的、意义</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确认照护对象已理解本次照护过程</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rPr>
                <w:color w:val="auto"/>
              </w:rPr>
            </w:pPr>
            <w:r>
              <w:rPr>
                <w:rFonts w:hint="eastAsia"/>
                <w:color w:val="auto"/>
                <w:spacing w:val="4"/>
              </w:rPr>
              <w:t>M</w:t>
            </w:r>
          </w:p>
        </w:tc>
        <w:tc>
          <w:tcPr>
            <w:tcW w:w="5118" w:type="dxa"/>
            <w:vAlign w:val="center"/>
          </w:tcPr>
          <w:p w:rsidR="00E60FA6" w:rsidRDefault="002A3EEA">
            <w:pPr>
              <w:pStyle w:val="ab"/>
              <w:jc w:val="both"/>
              <w:rPr>
                <w:color w:val="auto"/>
              </w:rPr>
            </w:pPr>
            <w:r>
              <w:rPr>
                <w:rFonts w:hint="eastAsia"/>
                <w:color w:val="auto"/>
                <w:spacing w:val="3"/>
              </w:rPr>
              <w:t>实际照护任务实施：不违反基本原则，能够根据实际情</w:t>
            </w:r>
            <w:r>
              <w:rPr>
                <w:rFonts w:hint="eastAsia"/>
                <w:color w:val="auto"/>
                <w:spacing w:val="2"/>
              </w:rPr>
              <w:t>况完成任务。</w:t>
            </w:r>
            <w:r>
              <w:rPr>
                <w:rFonts w:hint="eastAsia"/>
                <w:color w:val="auto"/>
                <w:spacing w:val="9"/>
              </w:rPr>
              <w:t>包括物品准备</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离开前整理床单或与其相关的环境</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记录评估、照护情况及照护对象满意程度</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确保照护对象舒适并给予积极支持</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鼓励照护对象最大限度发挥能动性</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保护照护对象的隐私</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选手完成照护前能充分与照护对象沟通，并根据情况给予需求能否</w:t>
            </w:r>
            <w:r>
              <w:rPr>
                <w:rFonts w:hint="eastAsia"/>
                <w:spacing w:val="6"/>
              </w:rPr>
              <w:t>满足的反馈</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为照护对象提供安全措施</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遵守感染控制和管理要求，坚持卫生原则</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rPr>
              <w:t>注意劳动保护</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通过健康教育，使照护对象能够学习新的生活技能，促进健康生活</w:t>
            </w:r>
            <w:r>
              <w:rPr>
                <w:rFonts w:hint="eastAsia"/>
                <w:spacing w:val="3"/>
              </w:rPr>
              <w:t>方式</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讨论如何从他人/社会获得帮助</w:t>
            </w:r>
          </w:p>
        </w:tc>
      </w:tr>
      <w:tr w:rsidR="00E60FA6">
        <w:tc>
          <w:tcPr>
            <w:tcW w:w="1561" w:type="dxa"/>
            <w:vMerge/>
            <w:vAlign w:val="center"/>
          </w:tcPr>
          <w:p w:rsidR="00E60FA6" w:rsidRDefault="00E60FA6">
            <w:pPr>
              <w:pStyle w:val="ab"/>
              <w:jc w:val="center"/>
            </w:pPr>
          </w:p>
        </w:tc>
        <w:tc>
          <w:tcPr>
            <w:tcW w:w="1842" w:type="dxa"/>
            <w:vAlign w:val="center"/>
          </w:tcPr>
          <w:p w:rsidR="00E60FA6" w:rsidRDefault="00E60FA6">
            <w:pPr>
              <w:pStyle w:val="ab"/>
              <w:jc w:val="center"/>
            </w:pPr>
          </w:p>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创新性：根据实际情况，及时调整照护方法和计划安排，具有灵活性；创造性地为患者提供全新的、安全的照护方式，促进照护对象的健康，提升幸福感</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对法律、法规、公约、标准等无违反的言行</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rPr>
              <w:t>J</w:t>
            </w:r>
          </w:p>
        </w:tc>
        <w:tc>
          <w:tcPr>
            <w:tcW w:w="5118" w:type="dxa"/>
            <w:vAlign w:val="center"/>
          </w:tcPr>
          <w:p w:rsidR="00E60FA6" w:rsidRDefault="002A3EEA">
            <w:pPr>
              <w:pStyle w:val="ab"/>
              <w:jc w:val="both"/>
            </w:pPr>
            <w:r>
              <w:rPr>
                <w:rFonts w:hint="eastAsia"/>
                <w:spacing w:val="8"/>
              </w:rPr>
              <w:t>共情沟通，积极倾听</w:t>
            </w:r>
          </w:p>
        </w:tc>
      </w:tr>
      <w:tr w:rsidR="00E60FA6">
        <w:tc>
          <w:tcPr>
            <w:tcW w:w="1561" w:type="dxa"/>
            <w:vMerge/>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按时完成所有任务</w:t>
            </w:r>
          </w:p>
        </w:tc>
      </w:tr>
      <w:tr w:rsidR="00E60FA6">
        <w:tc>
          <w:tcPr>
            <w:tcW w:w="1561" w:type="dxa"/>
            <w:vMerge w:val="restart"/>
            <w:tcBorders>
              <w:bottom w:val="nil"/>
            </w:tcBorders>
            <w:vAlign w:val="center"/>
          </w:tcPr>
          <w:p w:rsidR="00E60FA6" w:rsidRDefault="002A3EEA">
            <w:pPr>
              <w:pStyle w:val="ab"/>
              <w:jc w:val="center"/>
            </w:pPr>
            <w:r>
              <w:rPr>
                <w:rFonts w:hint="eastAsia"/>
              </w:rPr>
              <w:t>反思报告3</w:t>
            </w: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描述上述照护过程中要反思的某个事件</w:t>
            </w:r>
          </w:p>
        </w:tc>
      </w:tr>
      <w:tr w:rsidR="00E60FA6">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对这一事件感受</w:t>
            </w:r>
          </w:p>
        </w:tc>
      </w:tr>
      <w:tr w:rsidR="00E60FA6">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9"/>
              </w:rPr>
              <w:t>整个事件中觉得好的方面评价</w:t>
            </w:r>
          </w:p>
        </w:tc>
      </w:tr>
      <w:tr w:rsidR="00E60FA6">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整个事件中不足方面的评价</w:t>
            </w:r>
          </w:p>
        </w:tc>
      </w:tr>
      <w:tr w:rsidR="00E60FA6">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6"/>
              </w:rPr>
              <w:t>分析原因</w:t>
            </w:r>
          </w:p>
        </w:tc>
      </w:tr>
      <w:tr w:rsidR="00E60FA6">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3"/>
              </w:rPr>
              <w:t>总结</w:t>
            </w:r>
          </w:p>
        </w:tc>
      </w:tr>
      <w:tr w:rsidR="00E60FA6">
        <w:tc>
          <w:tcPr>
            <w:tcW w:w="1561" w:type="dxa"/>
            <w:vMerge/>
            <w:tcBorders>
              <w:top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提升计划（将采取哪些措施去改进和提升，去克服困难和问题；如</w:t>
            </w:r>
            <w:r>
              <w:rPr>
                <w:rFonts w:hint="eastAsia"/>
                <w:spacing w:val="9"/>
              </w:rPr>
              <w:t>果类似的事情再发生一次，你将会有哪些不同的做法和改变）</w:t>
            </w:r>
          </w:p>
        </w:tc>
      </w:tr>
      <w:tr w:rsidR="00E60FA6">
        <w:tc>
          <w:tcPr>
            <w:tcW w:w="1561" w:type="dxa"/>
            <w:vMerge w:val="restart"/>
            <w:tcBorders>
              <w:bottom w:val="nil"/>
            </w:tcBorders>
            <w:vAlign w:val="center"/>
          </w:tcPr>
          <w:p w:rsidR="00E60FA6" w:rsidRDefault="002A3EEA">
            <w:pPr>
              <w:pStyle w:val="ab"/>
              <w:jc w:val="center"/>
              <w:rPr>
                <w:spacing w:val="8"/>
              </w:rPr>
            </w:pPr>
            <w:r>
              <w:rPr>
                <w:rFonts w:hint="eastAsia"/>
                <w:spacing w:val="8"/>
              </w:rPr>
              <w:lastRenderedPageBreak/>
              <w:t>健康教育</w:t>
            </w:r>
          </w:p>
          <w:p w:rsidR="00E60FA6" w:rsidRDefault="002A3EEA">
            <w:pPr>
              <w:pStyle w:val="ab"/>
              <w:jc w:val="center"/>
            </w:pPr>
            <w:r>
              <w:rPr>
                <w:rFonts w:hint="eastAsia"/>
                <w:spacing w:val="2"/>
              </w:rPr>
              <w:t>海报</w:t>
            </w:r>
            <w:r>
              <w:rPr>
                <w:rFonts w:hint="eastAsia"/>
              </w:rPr>
              <w:t>3</w:t>
            </w:r>
          </w:p>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结合案例和实际照护情况，绘制健康教育海报。海报题目醒目</w:t>
            </w:r>
            <w:r>
              <w:rPr>
                <w:rFonts w:hint="eastAsia"/>
              </w:rPr>
              <w:t>，核</w:t>
            </w:r>
            <w:r>
              <w:rPr>
                <w:rFonts w:hint="eastAsia"/>
                <w:spacing w:val="8"/>
              </w:rPr>
              <w:t>心信息明确，内容通俗易懂，具有科学性、趣味性和针对性，避免诱发因素信息</w:t>
            </w:r>
          </w:p>
        </w:tc>
      </w:tr>
      <w:tr w:rsidR="00E60FA6">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6"/>
              </w:rPr>
              <w:t>字体大小恰当</w:t>
            </w:r>
          </w:p>
        </w:tc>
      </w:tr>
      <w:tr w:rsidR="00E60FA6">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4"/>
              </w:rPr>
              <w:t>字迹清晰</w:t>
            </w:r>
          </w:p>
        </w:tc>
      </w:tr>
      <w:tr w:rsidR="00E60FA6">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布局、色彩搭配合理（至少使用4种不同颜色）</w:t>
            </w:r>
          </w:p>
        </w:tc>
      </w:tr>
      <w:tr w:rsidR="00E60FA6">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8"/>
              </w:rPr>
              <w:t>绘制元素多于书写元素</w:t>
            </w:r>
          </w:p>
        </w:tc>
      </w:tr>
      <w:tr w:rsidR="00E60FA6">
        <w:tc>
          <w:tcPr>
            <w:tcW w:w="1561" w:type="dxa"/>
            <w:vMerge/>
            <w:tcBorders>
              <w:top w:val="nil"/>
              <w:bottom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6"/>
              </w:rPr>
              <w:t>文字简短易懂</w:t>
            </w:r>
          </w:p>
        </w:tc>
      </w:tr>
      <w:tr w:rsidR="00E60FA6">
        <w:tc>
          <w:tcPr>
            <w:tcW w:w="1561" w:type="dxa"/>
            <w:vMerge/>
            <w:tcBorders>
              <w:top w:val="nil"/>
            </w:tcBorders>
            <w:vAlign w:val="center"/>
          </w:tcPr>
          <w:p w:rsidR="00E60FA6" w:rsidRDefault="00E60FA6">
            <w:pPr>
              <w:pStyle w:val="ab"/>
              <w:jc w:val="center"/>
            </w:pPr>
          </w:p>
        </w:tc>
        <w:tc>
          <w:tcPr>
            <w:tcW w:w="1842" w:type="dxa"/>
            <w:vAlign w:val="center"/>
          </w:tcPr>
          <w:p w:rsidR="00E60FA6" w:rsidRDefault="002A3EEA">
            <w:pPr>
              <w:pStyle w:val="ab"/>
              <w:jc w:val="center"/>
            </w:pPr>
            <w:r>
              <w:rPr>
                <w:rFonts w:hint="eastAsia"/>
                <w:spacing w:val="4"/>
              </w:rPr>
              <w:t>M</w:t>
            </w:r>
          </w:p>
        </w:tc>
        <w:tc>
          <w:tcPr>
            <w:tcW w:w="5118" w:type="dxa"/>
            <w:vAlign w:val="center"/>
          </w:tcPr>
          <w:p w:rsidR="00E60FA6" w:rsidRDefault="002A3EEA">
            <w:pPr>
              <w:pStyle w:val="ab"/>
              <w:jc w:val="both"/>
            </w:pPr>
            <w:r>
              <w:rPr>
                <w:rFonts w:hint="eastAsia"/>
                <w:spacing w:val="6"/>
              </w:rPr>
              <w:t>个性鲜明</w:t>
            </w:r>
          </w:p>
        </w:tc>
      </w:tr>
    </w:tbl>
    <w:p w:rsidR="00E60FA6" w:rsidRDefault="00E60FA6">
      <w:pPr>
        <w:pStyle w:val="aa"/>
        <w:jc w:val="center"/>
      </w:pPr>
    </w:p>
    <w:p w:rsidR="00E60FA6" w:rsidRDefault="002A3EEA">
      <w:pPr>
        <w:pStyle w:val="aa"/>
        <w:ind w:firstLine="562"/>
        <w:jc w:val="center"/>
        <w:rPr>
          <w:b/>
        </w:rPr>
      </w:pPr>
      <w:r>
        <w:rPr>
          <w:rFonts w:hint="eastAsia"/>
          <w:b/>
        </w:rPr>
        <w:t>持续改进照护方案模块评分标准</w:t>
      </w:r>
    </w:p>
    <w:tbl>
      <w:tblPr>
        <w:tblStyle w:val="TableNormal"/>
        <w:tblW w:w="5289"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8"/>
        <w:gridCol w:w="4658"/>
        <w:gridCol w:w="714"/>
        <w:gridCol w:w="714"/>
        <w:gridCol w:w="714"/>
        <w:gridCol w:w="714"/>
      </w:tblGrid>
      <w:tr w:rsidR="00E60FA6">
        <w:trPr>
          <w:trHeight w:val="20"/>
          <w:tblHeader/>
        </w:trPr>
        <w:tc>
          <w:tcPr>
            <w:tcW w:w="1278" w:type="dxa"/>
            <w:vMerge w:val="restart"/>
            <w:tcBorders>
              <w:bottom w:val="nil"/>
            </w:tcBorders>
            <w:vAlign w:val="center"/>
          </w:tcPr>
          <w:p w:rsidR="00E60FA6" w:rsidRDefault="002A3EEA">
            <w:pPr>
              <w:pStyle w:val="ab"/>
              <w:jc w:val="center"/>
              <w:rPr>
                <w:b/>
                <w:spacing w:val="7"/>
              </w:rPr>
            </w:pPr>
            <w:r>
              <w:rPr>
                <w:rFonts w:hint="eastAsia"/>
                <w:b/>
                <w:spacing w:val="7"/>
              </w:rPr>
              <w:t>评分标准一级 指标</w:t>
            </w:r>
          </w:p>
        </w:tc>
        <w:tc>
          <w:tcPr>
            <w:tcW w:w="4658" w:type="dxa"/>
            <w:vMerge w:val="restart"/>
            <w:tcBorders>
              <w:bottom w:val="nil"/>
            </w:tcBorders>
            <w:vAlign w:val="center"/>
          </w:tcPr>
          <w:p w:rsidR="00E60FA6" w:rsidRDefault="002A3EEA">
            <w:pPr>
              <w:pStyle w:val="ab"/>
              <w:jc w:val="center"/>
              <w:rPr>
                <w:b/>
                <w:spacing w:val="7"/>
              </w:rPr>
            </w:pPr>
            <w:r>
              <w:rPr>
                <w:rFonts w:hint="eastAsia"/>
                <w:b/>
                <w:spacing w:val="7"/>
              </w:rPr>
              <w:t>评分标准二级指标</w:t>
            </w:r>
          </w:p>
        </w:tc>
        <w:tc>
          <w:tcPr>
            <w:tcW w:w="2856" w:type="dxa"/>
            <w:gridSpan w:val="4"/>
            <w:vAlign w:val="center"/>
          </w:tcPr>
          <w:p w:rsidR="00E60FA6" w:rsidRDefault="002A3EEA">
            <w:pPr>
              <w:pStyle w:val="ab"/>
              <w:jc w:val="center"/>
              <w:rPr>
                <w:b/>
                <w:spacing w:val="7"/>
              </w:rPr>
            </w:pPr>
            <w:r>
              <w:rPr>
                <w:rFonts w:hint="eastAsia"/>
                <w:b/>
                <w:spacing w:val="7"/>
              </w:rPr>
              <w:t>得分</w:t>
            </w:r>
          </w:p>
        </w:tc>
      </w:tr>
      <w:tr w:rsidR="00E60FA6">
        <w:trPr>
          <w:trHeight w:val="20"/>
          <w:tblHeader/>
        </w:trPr>
        <w:tc>
          <w:tcPr>
            <w:tcW w:w="1278" w:type="dxa"/>
            <w:vMerge/>
            <w:tcBorders>
              <w:top w:val="nil"/>
            </w:tcBorders>
            <w:vAlign w:val="center"/>
          </w:tcPr>
          <w:p w:rsidR="00E60FA6" w:rsidRDefault="00E60FA6">
            <w:pPr>
              <w:pStyle w:val="ab"/>
              <w:jc w:val="center"/>
              <w:rPr>
                <w:b/>
                <w:spacing w:val="7"/>
              </w:rPr>
            </w:pPr>
          </w:p>
        </w:tc>
        <w:tc>
          <w:tcPr>
            <w:tcW w:w="4658" w:type="dxa"/>
            <w:vMerge/>
            <w:tcBorders>
              <w:top w:val="nil"/>
            </w:tcBorders>
            <w:vAlign w:val="center"/>
          </w:tcPr>
          <w:p w:rsidR="00E60FA6" w:rsidRDefault="00E60FA6">
            <w:pPr>
              <w:pStyle w:val="ab"/>
              <w:jc w:val="center"/>
              <w:rPr>
                <w:b/>
                <w:spacing w:val="7"/>
              </w:rPr>
            </w:pPr>
          </w:p>
        </w:tc>
        <w:tc>
          <w:tcPr>
            <w:tcW w:w="714" w:type="dxa"/>
            <w:vAlign w:val="center"/>
          </w:tcPr>
          <w:p w:rsidR="00E60FA6" w:rsidRDefault="002A3EEA">
            <w:pPr>
              <w:pStyle w:val="ab"/>
              <w:jc w:val="center"/>
              <w:rPr>
                <w:b/>
                <w:spacing w:val="7"/>
              </w:rPr>
            </w:pPr>
            <w:r>
              <w:rPr>
                <w:rFonts w:hint="eastAsia"/>
                <w:b/>
                <w:spacing w:val="7"/>
              </w:rPr>
              <w:t>完全 满足</w:t>
            </w:r>
          </w:p>
        </w:tc>
        <w:tc>
          <w:tcPr>
            <w:tcW w:w="714" w:type="dxa"/>
            <w:vAlign w:val="center"/>
          </w:tcPr>
          <w:p w:rsidR="00E60FA6" w:rsidRDefault="002A3EEA">
            <w:pPr>
              <w:pStyle w:val="ab"/>
              <w:jc w:val="center"/>
              <w:rPr>
                <w:b/>
                <w:spacing w:val="7"/>
              </w:rPr>
            </w:pPr>
            <w:r>
              <w:rPr>
                <w:rFonts w:hint="eastAsia"/>
                <w:b/>
                <w:spacing w:val="7"/>
              </w:rPr>
              <w:t>基本 满足</w:t>
            </w:r>
          </w:p>
        </w:tc>
        <w:tc>
          <w:tcPr>
            <w:tcW w:w="714" w:type="dxa"/>
            <w:vAlign w:val="center"/>
          </w:tcPr>
          <w:p w:rsidR="00E60FA6" w:rsidRDefault="002A3EEA">
            <w:pPr>
              <w:pStyle w:val="ab"/>
              <w:jc w:val="center"/>
              <w:rPr>
                <w:b/>
                <w:spacing w:val="7"/>
              </w:rPr>
            </w:pPr>
            <w:r>
              <w:rPr>
                <w:rFonts w:hint="eastAsia"/>
                <w:b/>
                <w:spacing w:val="7"/>
              </w:rPr>
              <w:t>基本没</w:t>
            </w:r>
          </w:p>
          <w:p w:rsidR="00E60FA6" w:rsidRDefault="002A3EEA">
            <w:pPr>
              <w:pStyle w:val="ab"/>
              <w:jc w:val="center"/>
              <w:rPr>
                <w:b/>
                <w:spacing w:val="7"/>
              </w:rPr>
            </w:pPr>
            <w:r>
              <w:rPr>
                <w:rFonts w:hint="eastAsia"/>
                <w:b/>
                <w:spacing w:val="7"/>
              </w:rPr>
              <w:t>满足</w:t>
            </w:r>
          </w:p>
        </w:tc>
        <w:tc>
          <w:tcPr>
            <w:tcW w:w="714" w:type="dxa"/>
            <w:vAlign w:val="center"/>
          </w:tcPr>
          <w:p w:rsidR="00E60FA6" w:rsidRDefault="002A3EEA">
            <w:pPr>
              <w:pStyle w:val="ab"/>
              <w:jc w:val="center"/>
              <w:rPr>
                <w:b/>
                <w:spacing w:val="7"/>
              </w:rPr>
            </w:pPr>
            <w:r>
              <w:rPr>
                <w:rFonts w:hint="eastAsia"/>
                <w:b/>
                <w:spacing w:val="7"/>
              </w:rPr>
              <w:t>完全没 满足</w:t>
            </w:r>
          </w:p>
        </w:tc>
      </w:tr>
      <w:tr w:rsidR="00E60FA6">
        <w:trPr>
          <w:trHeight w:val="20"/>
        </w:trPr>
        <w:tc>
          <w:tcPr>
            <w:tcW w:w="1278" w:type="dxa"/>
            <w:vMerge w:val="restart"/>
            <w:tcBorders>
              <w:bottom w:val="nil"/>
            </w:tcBorders>
            <w:vAlign w:val="center"/>
          </w:tcPr>
          <w:p w:rsidR="00E60FA6" w:rsidRDefault="002A3EEA">
            <w:pPr>
              <w:pStyle w:val="ab"/>
              <w:jc w:val="center"/>
            </w:pPr>
            <w:r>
              <w:rPr>
                <w:rFonts w:hint="eastAsia"/>
                <w:spacing w:val="5"/>
              </w:rPr>
              <w:t>一、直观性</w:t>
            </w:r>
            <w:r>
              <w:rPr>
                <w:rFonts w:hint="eastAsia"/>
                <w:spacing w:val="1"/>
              </w:rPr>
              <w:t xml:space="preserve"> </w:t>
            </w:r>
            <w:r>
              <w:rPr>
                <w:rFonts w:hint="eastAsia"/>
                <w:spacing w:val="18"/>
              </w:rPr>
              <w:t>（2分）</w:t>
            </w:r>
          </w:p>
        </w:tc>
        <w:tc>
          <w:tcPr>
            <w:tcW w:w="4658" w:type="dxa"/>
            <w:vAlign w:val="center"/>
          </w:tcPr>
          <w:p w:rsidR="00E60FA6" w:rsidRDefault="002A3EEA">
            <w:pPr>
              <w:pStyle w:val="ab"/>
              <w:jc w:val="both"/>
            </w:pPr>
            <w:r>
              <w:rPr>
                <w:rFonts w:hint="eastAsia"/>
                <w:spacing w:val="7"/>
              </w:rPr>
              <w:t>1.表述易于工作团队沟通合作</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2.从专业角度看，表述恰当</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3.整体结构合理，层次分明，条理清晰</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7"/>
              </w:rPr>
              <w:t>4.使用图表恰当</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7"/>
              </w:rPr>
              <w:t>5.表述专业规范</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val="restart"/>
            <w:tcBorders>
              <w:bottom w:val="nil"/>
            </w:tcBorders>
            <w:vAlign w:val="center"/>
          </w:tcPr>
          <w:p w:rsidR="00E60FA6" w:rsidRDefault="002A3EEA">
            <w:pPr>
              <w:pStyle w:val="ab"/>
              <w:jc w:val="center"/>
            </w:pPr>
            <w:r>
              <w:rPr>
                <w:rFonts w:hint="eastAsia"/>
                <w:spacing w:val="5"/>
              </w:rPr>
              <w:t>二、功能性</w:t>
            </w:r>
            <w:r>
              <w:rPr>
                <w:rFonts w:hint="eastAsia"/>
                <w:spacing w:val="3"/>
              </w:rPr>
              <w:t xml:space="preserve"> </w:t>
            </w:r>
            <w:r>
              <w:rPr>
                <w:rFonts w:hint="eastAsia"/>
                <w:spacing w:val="18"/>
              </w:rPr>
              <w:t>（2分）</w:t>
            </w:r>
          </w:p>
        </w:tc>
        <w:tc>
          <w:tcPr>
            <w:tcW w:w="4658" w:type="dxa"/>
            <w:vAlign w:val="center"/>
          </w:tcPr>
          <w:p w:rsidR="00E60FA6" w:rsidRDefault="002A3EEA">
            <w:pPr>
              <w:pStyle w:val="ab"/>
              <w:jc w:val="both"/>
            </w:pPr>
            <w:r>
              <w:rPr>
                <w:rFonts w:hint="eastAsia"/>
                <w:spacing w:val="8"/>
              </w:rPr>
              <w:t>6.对应本案例老人的照护需求</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7.体现养老服务专业发展新成果</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8.具有养老服务专业实践可行性</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9.使用专业术语，具有相关知识说明支撑</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5"/>
              </w:rPr>
              <w:t>10.方案内容正确</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val="restart"/>
            <w:tcBorders>
              <w:bottom w:val="nil"/>
            </w:tcBorders>
            <w:vAlign w:val="center"/>
          </w:tcPr>
          <w:p w:rsidR="00E60FA6" w:rsidRDefault="002A3EEA">
            <w:pPr>
              <w:pStyle w:val="ab"/>
              <w:jc w:val="center"/>
            </w:pPr>
            <w:r>
              <w:rPr>
                <w:rFonts w:hint="eastAsia"/>
                <w:spacing w:val="5"/>
              </w:rPr>
              <w:t>三、持久性</w:t>
            </w:r>
            <w:r>
              <w:rPr>
                <w:rFonts w:hint="eastAsia"/>
              </w:rPr>
              <w:t xml:space="preserve"> </w:t>
            </w:r>
            <w:r>
              <w:rPr>
                <w:rFonts w:hint="eastAsia"/>
                <w:spacing w:val="18"/>
              </w:rPr>
              <w:t>（2分）</w:t>
            </w:r>
          </w:p>
        </w:tc>
        <w:tc>
          <w:tcPr>
            <w:tcW w:w="4658" w:type="dxa"/>
            <w:vAlign w:val="center"/>
          </w:tcPr>
          <w:p w:rsidR="00E60FA6" w:rsidRDefault="002A3EEA">
            <w:pPr>
              <w:pStyle w:val="ab"/>
              <w:jc w:val="both"/>
            </w:pPr>
            <w:r>
              <w:rPr>
                <w:rFonts w:hint="eastAsia"/>
                <w:spacing w:val="6"/>
              </w:rPr>
              <w:t>11.具有长期性，设计了后续照护</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15"/>
              </w:rPr>
              <w:t>12.考虑了养老服务人员与被服务者双方在长期照护中需求</w:t>
            </w:r>
            <w:r>
              <w:rPr>
                <w:rFonts w:hint="eastAsia"/>
                <w:spacing w:val="4"/>
              </w:rPr>
              <w:t xml:space="preserve"> </w:t>
            </w:r>
            <w:r>
              <w:rPr>
                <w:rFonts w:hint="eastAsia"/>
                <w:spacing w:val="7"/>
              </w:rPr>
              <w:t>变化与任务扩展的可能性</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7"/>
              </w:rPr>
              <w:t>13.说明了长久照护中可能出现的问题</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7"/>
              </w:rPr>
              <w:t>14.考虑了服务实施的便利性</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tcBorders>
            <w:vAlign w:val="center"/>
          </w:tcPr>
          <w:p w:rsidR="00E60FA6" w:rsidRDefault="00E60FA6">
            <w:pPr>
              <w:pStyle w:val="ab"/>
              <w:jc w:val="center"/>
            </w:pPr>
          </w:p>
        </w:tc>
        <w:tc>
          <w:tcPr>
            <w:tcW w:w="4658" w:type="dxa"/>
            <w:vAlign w:val="center"/>
          </w:tcPr>
          <w:p w:rsidR="00E60FA6" w:rsidRDefault="002A3EEA">
            <w:pPr>
              <w:pStyle w:val="ab"/>
              <w:jc w:val="both"/>
              <w:rPr>
                <w:spacing w:val="8"/>
              </w:rPr>
            </w:pPr>
            <w:r>
              <w:rPr>
                <w:rFonts w:hint="eastAsia"/>
                <w:spacing w:val="8"/>
              </w:rPr>
              <w:t>15.分析了方案对本案例老人的合理性与适宜性价值</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val="restart"/>
            <w:tcBorders>
              <w:bottom w:val="nil"/>
            </w:tcBorders>
            <w:vAlign w:val="center"/>
          </w:tcPr>
          <w:p w:rsidR="00E60FA6" w:rsidRDefault="002A3EEA">
            <w:pPr>
              <w:pStyle w:val="ab"/>
              <w:jc w:val="center"/>
            </w:pPr>
            <w:r>
              <w:rPr>
                <w:rFonts w:hint="eastAsia"/>
                <w:spacing w:val="3"/>
              </w:rPr>
              <w:t>四、经济性</w:t>
            </w:r>
            <w:r>
              <w:rPr>
                <w:rFonts w:hint="eastAsia"/>
              </w:rPr>
              <w:t xml:space="preserve"> </w:t>
            </w:r>
            <w:r>
              <w:rPr>
                <w:rFonts w:hint="eastAsia"/>
                <w:spacing w:val="18"/>
              </w:rPr>
              <w:t>（2分）</w:t>
            </w:r>
          </w:p>
        </w:tc>
        <w:tc>
          <w:tcPr>
            <w:tcW w:w="4658" w:type="dxa"/>
            <w:vAlign w:val="center"/>
          </w:tcPr>
          <w:p w:rsidR="00E60FA6" w:rsidRDefault="002A3EEA">
            <w:pPr>
              <w:pStyle w:val="ab"/>
              <w:jc w:val="both"/>
            </w:pPr>
            <w:r>
              <w:rPr>
                <w:rFonts w:hint="eastAsia"/>
                <w:spacing w:val="7"/>
              </w:rPr>
              <w:t>16.在效率与经济上合适，被照护对象认可</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7"/>
              </w:rPr>
              <w:t>17.在时间与人员安排上妥当</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18.提供服务的成本与服务机构基本收益关系合理可行性</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7"/>
              </w:rPr>
              <w:t>19.考虑了为工作完成的后续支出</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20.考虑了职业服务过程的效率</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val="restart"/>
            <w:tcBorders>
              <w:bottom w:val="nil"/>
            </w:tcBorders>
            <w:vAlign w:val="center"/>
          </w:tcPr>
          <w:p w:rsidR="00E60FA6" w:rsidRDefault="002A3EEA">
            <w:pPr>
              <w:pStyle w:val="ab"/>
              <w:jc w:val="center"/>
            </w:pPr>
            <w:r>
              <w:rPr>
                <w:rFonts w:hint="eastAsia"/>
                <w:spacing w:val="-1"/>
              </w:rPr>
              <w:t>五、服务流程和</w:t>
            </w:r>
            <w:r>
              <w:rPr>
                <w:rFonts w:hint="eastAsia"/>
                <w:spacing w:val="7"/>
              </w:rPr>
              <w:t>工作过程导向</w:t>
            </w:r>
            <w:r>
              <w:rPr>
                <w:rFonts w:hint="eastAsia"/>
                <w:spacing w:val="18"/>
              </w:rPr>
              <w:t>（4分）</w:t>
            </w:r>
          </w:p>
        </w:tc>
        <w:tc>
          <w:tcPr>
            <w:tcW w:w="4658" w:type="dxa"/>
            <w:vAlign w:val="center"/>
          </w:tcPr>
          <w:p w:rsidR="00E60FA6" w:rsidRDefault="002A3EEA">
            <w:pPr>
              <w:pStyle w:val="ab"/>
              <w:jc w:val="both"/>
              <w:rPr>
                <w:spacing w:val="8"/>
              </w:rPr>
            </w:pPr>
            <w:r>
              <w:rPr>
                <w:rFonts w:hint="eastAsia"/>
                <w:spacing w:val="8"/>
              </w:rPr>
              <w:t>21.工作流程和管理适合照护人员及其机构、照护</w:t>
            </w:r>
          </w:p>
          <w:p w:rsidR="00E60FA6" w:rsidRDefault="002A3EEA">
            <w:pPr>
              <w:pStyle w:val="ab"/>
              <w:jc w:val="both"/>
            </w:pPr>
            <w:r>
              <w:rPr>
                <w:rFonts w:hint="eastAsia"/>
                <w:spacing w:val="8"/>
              </w:rPr>
              <w:t>对象等双方</w:t>
            </w:r>
          </w:p>
        </w:tc>
        <w:tc>
          <w:tcPr>
            <w:tcW w:w="714" w:type="dxa"/>
          </w:tcPr>
          <w:p w:rsidR="00E60FA6" w:rsidRDefault="00E60FA6">
            <w:pPr>
              <w:pStyle w:val="ab"/>
              <w:rPr>
                <w:color w:val="E54C5E" w:themeColor="accent6"/>
              </w:rPr>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7"/>
              </w:rPr>
              <w:t>22.按照工作过程设计</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23.考虑了本任务前后及平行任务之间的相关关系，说明理由</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7"/>
              </w:rPr>
              <w:t>24.反映出专业核心能力，以及自主决策与行动的能力</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9"/>
              </w:rPr>
              <w:t>25.考虑了与本专业工作范围相关人员、机构的合作</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val="restart"/>
            <w:tcBorders>
              <w:bottom w:val="nil"/>
            </w:tcBorders>
            <w:vAlign w:val="center"/>
          </w:tcPr>
          <w:p w:rsidR="00E60FA6" w:rsidRDefault="002A3EEA">
            <w:pPr>
              <w:pStyle w:val="ab"/>
              <w:jc w:val="center"/>
            </w:pPr>
            <w:r>
              <w:rPr>
                <w:rFonts w:hint="eastAsia"/>
              </w:rPr>
              <w:t>六、社会接受度（3分）</w:t>
            </w:r>
          </w:p>
        </w:tc>
        <w:tc>
          <w:tcPr>
            <w:tcW w:w="4658" w:type="dxa"/>
            <w:vAlign w:val="center"/>
          </w:tcPr>
          <w:p w:rsidR="00E60FA6" w:rsidRDefault="002A3EEA">
            <w:pPr>
              <w:pStyle w:val="ab"/>
              <w:jc w:val="both"/>
            </w:pPr>
            <w:r>
              <w:rPr>
                <w:rFonts w:hint="eastAsia"/>
                <w:spacing w:val="10"/>
              </w:rPr>
              <w:t>26.运用了相关法规（如老年人权益保障法、</w:t>
            </w:r>
            <w:r>
              <w:rPr>
                <w:rFonts w:hint="eastAsia"/>
                <w:spacing w:val="-52"/>
              </w:rPr>
              <w:t xml:space="preserve"> </w:t>
            </w:r>
            <w:r>
              <w:rPr>
                <w:rFonts w:hint="eastAsia"/>
                <w:spacing w:val="10"/>
              </w:rPr>
              <w:t>医疗保险、长</w:t>
            </w:r>
            <w:r>
              <w:rPr>
                <w:rFonts w:hint="eastAsia"/>
                <w:spacing w:val="8"/>
              </w:rPr>
              <w:t>期照护险、相关卫生法规等）</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27.运用了劳动保护和事故防范相关规定</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28.体现了人性化的工作与组织</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29.提出符合人体工程学的建议</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7"/>
              </w:rPr>
              <w:t>30.分析了文化、</w:t>
            </w:r>
            <w:r>
              <w:rPr>
                <w:rFonts w:hint="eastAsia"/>
                <w:spacing w:val="-47"/>
              </w:rPr>
              <w:t xml:space="preserve"> </w:t>
            </w:r>
            <w:r>
              <w:rPr>
                <w:rFonts w:hint="eastAsia"/>
                <w:spacing w:val="7"/>
              </w:rPr>
              <w:t>习惯、职业等与科学养老照护的相互影响</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val="restart"/>
            <w:vAlign w:val="center"/>
          </w:tcPr>
          <w:p w:rsidR="00E60FA6" w:rsidRDefault="002A3EEA">
            <w:pPr>
              <w:pStyle w:val="ab"/>
              <w:jc w:val="center"/>
            </w:pPr>
            <w:r>
              <w:rPr>
                <w:rFonts w:hint="eastAsia"/>
              </w:rPr>
              <w:t>七、保护环境与环境适宜性改 进（2分）</w:t>
            </w:r>
          </w:p>
        </w:tc>
        <w:tc>
          <w:tcPr>
            <w:tcW w:w="4658" w:type="dxa"/>
            <w:vAlign w:val="center"/>
          </w:tcPr>
          <w:p w:rsidR="00E60FA6" w:rsidRDefault="002A3EEA">
            <w:pPr>
              <w:pStyle w:val="ab"/>
              <w:jc w:val="both"/>
            </w:pPr>
            <w:r>
              <w:rPr>
                <w:rFonts w:hint="eastAsia"/>
                <w:spacing w:val="8"/>
              </w:rPr>
              <w:t>31.考虑了照护废弃物的回收处理与再利用</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32.考虑了降低照护环境引起感染或污染的可能性</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33.考虑了照护用品的环保性、适宜性</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34.考虑了环境保护、节能与提高能源利用率</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35.考虑了照护环境舒适、适宜与美的协调</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val="restart"/>
            <w:tcBorders>
              <w:bottom w:val="nil"/>
            </w:tcBorders>
            <w:vAlign w:val="center"/>
          </w:tcPr>
          <w:p w:rsidR="00E60FA6" w:rsidRDefault="002A3EEA">
            <w:pPr>
              <w:pStyle w:val="ab"/>
              <w:jc w:val="center"/>
              <w:rPr>
                <w:spacing w:val="18"/>
              </w:rPr>
            </w:pPr>
            <w:r>
              <w:rPr>
                <w:rFonts w:hint="eastAsia"/>
                <w:spacing w:val="7"/>
              </w:rPr>
              <w:t>八、创造性</w:t>
            </w:r>
            <w:r>
              <w:rPr>
                <w:rFonts w:hint="eastAsia"/>
                <w:spacing w:val="1"/>
              </w:rPr>
              <w:t xml:space="preserve"> </w:t>
            </w:r>
            <w:r>
              <w:rPr>
                <w:rFonts w:hint="eastAsia"/>
                <w:spacing w:val="18"/>
              </w:rPr>
              <w:t>（3分）</w:t>
            </w:r>
          </w:p>
        </w:tc>
        <w:tc>
          <w:tcPr>
            <w:tcW w:w="4658" w:type="dxa"/>
            <w:vAlign w:val="center"/>
          </w:tcPr>
          <w:p w:rsidR="00E60FA6" w:rsidRDefault="002A3EEA">
            <w:pPr>
              <w:pStyle w:val="ab"/>
              <w:jc w:val="both"/>
            </w:pPr>
            <w:r>
              <w:rPr>
                <w:rFonts w:hint="eastAsia"/>
                <w:spacing w:val="8"/>
              </w:rPr>
              <w:t>36.包含超出问题解决常规范畴的内容</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37.提出了不同寻常的内涵，并很有意义</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38.方案的设计思路与质量具有明显创新性</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bottom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39.表现出对本个案问题的职业敏感性</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r w:rsidR="00E60FA6">
        <w:trPr>
          <w:trHeight w:val="20"/>
        </w:trPr>
        <w:tc>
          <w:tcPr>
            <w:tcW w:w="1278" w:type="dxa"/>
            <w:vMerge/>
            <w:tcBorders>
              <w:top w:val="nil"/>
            </w:tcBorders>
            <w:vAlign w:val="center"/>
          </w:tcPr>
          <w:p w:rsidR="00E60FA6" w:rsidRDefault="00E60FA6">
            <w:pPr>
              <w:pStyle w:val="ab"/>
              <w:jc w:val="center"/>
            </w:pPr>
          </w:p>
        </w:tc>
        <w:tc>
          <w:tcPr>
            <w:tcW w:w="4658" w:type="dxa"/>
            <w:vAlign w:val="center"/>
          </w:tcPr>
          <w:p w:rsidR="00E60FA6" w:rsidRDefault="002A3EEA">
            <w:pPr>
              <w:pStyle w:val="ab"/>
              <w:jc w:val="both"/>
            </w:pPr>
            <w:r>
              <w:rPr>
                <w:rFonts w:hint="eastAsia"/>
                <w:spacing w:val="8"/>
              </w:rPr>
              <w:t>40.充分使用了题目所提供的设计空间</w:t>
            </w: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c>
          <w:tcPr>
            <w:tcW w:w="714" w:type="dxa"/>
          </w:tcPr>
          <w:p w:rsidR="00E60FA6" w:rsidRDefault="00E60FA6">
            <w:pPr>
              <w:pStyle w:val="ab"/>
            </w:pPr>
          </w:p>
        </w:tc>
      </w:tr>
    </w:tbl>
    <w:p w:rsidR="00E60FA6" w:rsidRDefault="002A3EEA">
      <w:pPr>
        <w:pStyle w:val="aa"/>
        <w:ind w:firstLine="562"/>
        <w:rPr>
          <w:b/>
        </w:rPr>
      </w:pPr>
      <w:r>
        <w:rPr>
          <w:rFonts w:hint="eastAsia"/>
          <w:b/>
        </w:rPr>
        <w:t>说明</w:t>
      </w:r>
    </w:p>
    <w:p w:rsidR="00E60FA6" w:rsidRDefault="002A3EEA">
      <w:pPr>
        <w:pStyle w:val="aa"/>
      </w:pPr>
      <w:r>
        <w:rPr>
          <w:rFonts w:hint="eastAsia"/>
        </w:rPr>
        <w:t>（1）每部分成绩保留小数点后2位。</w:t>
      </w:r>
    </w:p>
    <w:p w:rsidR="00E60FA6" w:rsidRDefault="002A3EEA">
      <w:pPr>
        <w:pStyle w:val="aa"/>
      </w:pPr>
      <w:r>
        <w:rPr>
          <w:rFonts w:hint="eastAsia"/>
        </w:rPr>
        <w:t>（2）比赛结束，选手未完成比赛的部分不得分。</w:t>
      </w:r>
    </w:p>
    <w:p w:rsidR="00E60FA6" w:rsidRDefault="002A3EEA">
      <w:pPr>
        <w:pStyle w:val="aa"/>
      </w:pPr>
      <w:r>
        <w:rPr>
          <w:rFonts w:hint="eastAsia"/>
        </w:rPr>
        <w:lastRenderedPageBreak/>
        <w:t>（3）每个模块的测量评分为3名评判小组裁判共同赋分；评价评分为3名评判小组裁判各自赋分，并由2名核分人员取平均值。每名选手每个模块成绩由测量评分和评价评分相加而构成本模块成绩。</w:t>
      </w:r>
    </w:p>
    <w:p w:rsidR="00E60FA6" w:rsidRDefault="002A3EEA">
      <w:pPr>
        <w:pStyle w:val="aa"/>
      </w:pPr>
      <w:r>
        <w:rPr>
          <w:rFonts w:hint="eastAsia"/>
        </w:rPr>
        <w:t>（4）裁判长在竞赛日要提交当天所进行的所有选手模块评分结果（成绩），经复核无误，由裁判长、裁判、监督仲裁人员等签字确认。</w:t>
      </w:r>
    </w:p>
    <w:p w:rsidR="00E60FA6" w:rsidRDefault="002A3EEA">
      <w:pPr>
        <w:pStyle w:val="aa"/>
      </w:pPr>
      <w:r>
        <w:rPr>
          <w:rFonts w:hint="eastAsia"/>
        </w:rPr>
        <w:t>（5）竞赛结束，3个模块成绩按总成绩300分进行汇总，再折合成100分。</w:t>
      </w:r>
    </w:p>
    <w:p w:rsidR="00E60FA6" w:rsidRDefault="002A3EEA">
      <w:pPr>
        <w:pStyle w:val="1"/>
        <w:ind w:firstLine="643"/>
      </w:pPr>
      <w:r>
        <w:rPr>
          <w:rFonts w:hint="eastAsia"/>
        </w:rPr>
        <w:t>九、技术平台</w:t>
      </w:r>
    </w:p>
    <w:p w:rsidR="00E60FA6" w:rsidRDefault="002A3EEA">
      <w:pPr>
        <w:pStyle w:val="aa"/>
        <w:ind w:firstLine="480"/>
      </w:pPr>
      <w:r>
        <w:rPr>
          <w:rFonts w:hint="eastAsia"/>
          <w:sz w:val="24"/>
          <w:szCs w:val="24"/>
        </w:rPr>
        <w:t>本</w:t>
      </w:r>
      <w:r>
        <w:rPr>
          <w:rFonts w:hint="eastAsia"/>
        </w:rPr>
        <w:t>赛项所使用的器材，均为目前全国高等职业院校健康养老专业实训的通用器材，主要使用的器材包括：</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6"/>
        <w:gridCol w:w="2921"/>
        <w:gridCol w:w="4705"/>
      </w:tblGrid>
      <w:tr w:rsidR="00E60FA6">
        <w:trPr>
          <w:trHeight w:val="342"/>
          <w:tblHeader/>
        </w:trPr>
        <w:tc>
          <w:tcPr>
            <w:tcW w:w="686" w:type="dxa"/>
            <w:vAlign w:val="center"/>
          </w:tcPr>
          <w:p w:rsidR="00E60FA6" w:rsidRDefault="002A3EEA">
            <w:pPr>
              <w:pStyle w:val="ab"/>
              <w:jc w:val="center"/>
              <w:rPr>
                <w:b/>
              </w:rPr>
            </w:pPr>
            <w:r>
              <w:rPr>
                <w:rFonts w:hint="eastAsia"/>
                <w:b/>
              </w:rPr>
              <w:t>序号</w:t>
            </w:r>
          </w:p>
        </w:tc>
        <w:tc>
          <w:tcPr>
            <w:tcW w:w="2921" w:type="dxa"/>
            <w:vAlign w:val="center"/>
          </w:tcPr>
          <w:p w:rsidR="00E60FA6" w:rsidRDefault="002A3EEA">
            <w:pPr>
              <w:pStyle w:val="ab"/>
              <w:jc w:val="center"/>
              <w:rPr>
                <w:b/>
              </w:rPr>
            </w:pPr>
            <w:r>
              <w:rPr>
                <w:rFonts w:hint="eastAsia"/>
                <w:b/>
                <w:spacing w:val="7"/>
              </w:rPr>
              <w:t>名称</w:t>
            </w:r>
          </w:p>
        </w:tc>
        <w:tc>
          <w:tcPr>
            <w:tcW w:w="4705" w:type="dxa"/>
            <w:vAlign w:val="center"/>
          </w:tcPr>
          <w:p w:rsidR="00E60FA6" w:rsidRDefault="002A3EEA">
            <w:pPr>
              <w:pStyle w:val="ab"/>
              <w:jc w:val="center"/>
              <w:rPr>
                <w:b/>
              </w:rPr>
            </w:pPr>
            <w:r>
              <w:rPr>
                <w:rFonts w:hint="eastAsia"/>
                <w:b/>
                <w:spacing w:val="4"/>
              </w:rPr>
              <w:t>备注</w:t>
            </w:r>
          </w:p>
        </w:tc>
      </w:tr>
      <w:tr w:rsidR="00E60FA6">
        <w:trPr>
          <w:trHeight w:val="340"/>
        </w:trPr>
        <w:tc>
          <w:tcPr>
            <w:tcW w:w="686" w:type="dxa"/>
            <w:vAlign w:val="center"/>
          </w:tcPr>
          <w:p w:rsidR="00E60FA6" w:rsidRDefault="002A3EEA">
            <w:pPr>
              <w:pStyle w:val="ab"/>
              <w:jc w:val="center"/>
            </w:pPr>
            <w:r>
              <w:rPr>
                <w:rFonts w:hint="eastAsia"/>
              </w:rPr>
              <w:t>1</w:t>
            </w:r>
          </w:p>
        </w:tc>
        <w:tc>
          <w:tcPr>
            <w:tcW w:w="2921" w:type="dxa"/>
            <w:vAlign w:val="center"/>
          </w:tcPr>
          <w:p w:rsidR="00E60FA6" w:rsidRDefault="002A3EEA">
            <w:pPr>
              <w:pStyle w:val="ab"/>
              <w:jc w:val="both"/>
            </w:pPr>
            <w:r>
              <w:rPr>
                <w:rFonts w:hint="eastAsia"/>
                <w:spacing w:val="-4"/>
              </w:rPr>
              <w:t>多功能护理床</w:t>
            </w:r>
          </w:p>
        </w:tc>
        <w:tc>
          <w:tcPr>
            <w:tcW w:w="4705" w:type="dxa"/>
            <w:vAlign w:val="center"/>
          </w:tcPr>
          <w:p w:rsidR="00E60FA6" w:rsidRDefault="002A3EEA">
            <w:pPr>
              <w:pStyle w:val="ab"/>
              <w:jc w:val="both"/>
            </w:pPr>
            <w:r>
              <w:rPr>
                <w:rFonts w:hint="eastAsia"/>
              </w:rPr>
              <w:t>可实现背部起身、腿部升起等</w:t>
            </w:r>
          </w:p>
        </w:tc>
      </w:tr>
      <w:tr w:rsidR="00E60FA6">
        <w:trPr>
          <w:trHeight w:val="340"/>
        </w:trPr>
        <w:tc>
          <w:tcPr>
            <w:tcW w:w="686" w:type="dxa"/>
            <w:vAlign w:val="center"/>
          </w:tcPr>
          <w:p w:rsidR="00E60FA6" w:rsidRDefault="002A3EEA">
            <w:pPr>
              <w:pStyle w:val="ab"/>
              <w:jc w:val="center"/>
            </w:pPr>
            <w:r>
              <w:rPr>
                <w:rFonts w:hint="eastAsia"/>
              </w:rPr>
              <w:t>2</w:t>
            </w:r>
          </w:p>
        </w:tc>
        <w:tc>
          <w:tcPr>
            <w:tcW w:w="2921" w:type="dxa"/>
            <w:vAlign w:val="center"/>
          </w:tcPr>
          <w:p w:rsidR="00E60FA6" w:rsidRDefault="002A3EEA">
            <w:pPr>
              <w:pStyle w:val="ab"/>
              <w:jc w:val="both"/>
            </w:pPr>
            <w:r>
              <w:rPr>
                <w:rFonts w:hint="eastAsia"/>
                <w:spacing w:val="-3"/>
              </w:rPr>
              <w:t>床上用品</w:t>
            </w:r>
          </w:p>
        </w:tc>
        <w:tc>
          <w:tcPr>
            <w:tcW w:w="4705" w:type="dxa"/>
            <w:vAlign w:val="center"/>
          </w:tcPr>
          <w:p w:rsidR="00E60FA6" w:rsidRDefault="002A3EEA">
            <w:pPr>
              <w:pStyle w:val="ab"/>
              <w:jc w:val="both"/>
            </w:pPr>
            <w:r>
              <w:rPr>
                <w:rFonts w:hint="eastAsia"/>
                <w:spacing w:val="-6"/>
              </w:rPr>
              <w:t>床单1</w:t>
            </w:r>
            <w:r>
              <w:rPr>
                <w:rFonts w:hint="eastAsia"/>
                <w:spacing w:val="-5"/>
              </w:rPr>
              <w:t>50*260cm、被套160*220cm、枕套45*70c</w:t>
            </w:r>
            <w:r>
              <w:rPr>
                <w:rFonts w:hint="eastAsia"/>
              </w:rPr>
              <w:t>m</w:t>
            </w:r>
          </w:p>
        </w:tc>
      </w:tr>
      <w:tr w:rsidR="00E60FA6">
        <w:trPr>
          <w:trHeight w:val="340"/>
        </w:trPr>
        <w:tc>
          <w:tcPr>
            <w:tcW w:w="686" w:type="dxa"/>
            <w:vAlign w:val="center"/>
          </w:tcPr>
          <w:p w:rsidR="00E60FA6" w:rsidRDefault="002A3EEA">
            <w:pPr>
              <w:pStyle w:val="ab"/>
              <w:jc w:val="center"/>
            </w:pPr>
            <w:r>
              <w:rPr>
                <w:rFonts w:hint="eastAsia"/>
              </w:rPr>
              <w:t>3</w:t>
            </w:r>
          </w:p>
        </w:tc>
        <w:tc>
          <w:tcPr>
            <w:tcW w:w="2921" w:type="dxa"/>
            <w:vAlign w:val="center"/>
          </w:tcPr>
          <w:p w:rsidR="00E60FA6" w:rsidRDefault="002A3EEA">
            <w:pPr>
              <w:pStyle w:val="ab"/>
              <w:jc w:val="both"/>
            </w:pPr>
            <w:r>
              <w:rPr>
                <w:rFonts w:hint="eastAsia"/>
                <w:spacing w:val="-4"/>
              </w:rPr>
              <w:t>枕头</w:t>
            </w:r>
          </w:p>
        </w:tc>
        <w:tc>
          <w:tcPr>
            <w:tcW w:w="4705" w:type="dxa"/>
            <w:vAlign w:val="center"/>
          </w:tcPr>
          <w:p w:rsidR="00E60FA6" w:rsidRDefault="002A3EEA">
            <w:pPr>
              <w:pStyle w:val="ab"/>
              <w:jc w:val="both"/>
            </w:pPr>
            <w:r>
              <w:rPr>
                <w:rFonts w:hint="eastAsia"/>
                <w:spacing w:val="-3"/>
              </w:rPr>
              <w:t>45*70cm左右</w:t>
            </w:r>
          </w:p>
        </w:tc>
      </w:tr>
      <w:tr w:rsidR="00E60FA6">
        <w:trPr>
          <w:trHeight w:val="340"/>
        </w:trPr>
        <w:tc>
          <w:tcPr>
            <w:tcW w:w="686" w:type="dxa"/>
            <w:vAlign w:val="center"/>
          </w:tcPr>
          <w:p w:rsidR="00E60FA6" w:rsidRDefault="002A3EEA">
            <w:pPr>
              <w:pStyle w:val="ab"/>
              <w:jc w:val="center"/>
            </w:pPr>
            <w:r>
              <w:rPr>
                <w:rFonts w:hint="eastAsia"/>
              </w:rPr>
              <w:t>4</w:t>
            </w:r>
          </w:p>
        </w:tc>
        <w:tc>
          <w:tcPr>
            <w:tcW w:w="2921" w:type="dxa"/>
            <w:vAlign w:val="center"/>
          </w:tcPr>
          <w:p w:rsidR="00E60FA6" w:rsidRDefault="002A3EEA">
            <w:pPr>
              <w:pStyle w:val="ab"/>
              <w:jc w:val="both"/>
            </w:pPr>
            <w:r>
              <w:rPr>
                <w:rFonts w:hint="eastAsia"/>
              </w:rPr>
              <w:t>棉被</w:t>
            </w:r>
          </w:p>
        </w:tc>
        <w:tc>
          <w:tcPr>
            <w:tcW w:w="4705" w:type="dxa"/>
            <w:vAlign w:val="center"/>
          </w:tcPr>
          <w:p w:rsidR="00E60FA6" w:rsidRDefault="002A3EEA">
            <w:pPr>
              <w:pStyle w:val="ab"/>
              <w:jc w:val="both"/>
            </w:pPr>
            <w:r>
              <w:rPr>
                <w:rFonts w:hint="eastAsia"/>
              </w:rPr>
              <w:t>150*200cm左右</w:t>
            </w:r>
          </w:p>
        </w:tc>
      </w:tr>
      <w:tr w:rsidR="00E60FA6">
        <w:trPr>
          <w:trHeight w:val="340"/>
        </w:trPr>
        <w:tc>
          <w:tcPr>
            <w:tcW w:w="686" w:type="dxa"/>
            <w:vAlign w:val="center"/>
          </w:tcPr>
          <w:p w:rsidR="00E60FA6" w:rsidRDefault="002A3EEA">
            <w:pPr>
              <w:pStyle w:val="ab"/>
              <w:jc w:val="center"/>
            </w:pPr>
            <w:r>
              <w:rPr>
                <w:rFonts w:hint="eastAsia"/>
              </w:rPr>
              <w:t>5</w:t>
            </w:r>
          </w:p>
        </w:tc>
        <w:tc>
          <w:tcPr>
            <w:tcW w:w="2921" w:type="dxa"/>
            <w:vAlign w:val="center"/>
          </w:tcPr>
          <w:p w:rsidR="00E60FA6" w:rsidRDefault="002A3EEA">
            <w:pPr>
              <w:pStyle w:val="ab"/>
              <w:jc w:val="both"/>
            </w:pPr>
            <w:r>
              <w:rPr>
                <w:rFonts w:hint="eastAsia"/>
                <w:spacing w:val="-4"/>
              </w:rPr>
              <w:t>床头柜</w:t>
            </w:r>
          </w:p>
        </w:tc>
        <w:tc>
          <w:tcPr>
            <w:tcW w:w="4705" w:type="dxa"/>
            <w:vAlign w:val="center"/>
          </w:tcPr>
          <w:p w:rsidR="00E60FA6" w:rsidRDefault="002A3EEA">
            <w:pPr>
              <w:pStyle w:val="ab"/>
              <w:jc w:val="both"/>
            </w:pPr>
            <w:r>
              <w:rPr>
                <w:rFonts w:hint="eastAsia"/>
                <w:spacing w:val="-1"/>
              </w:rPr>
              <w:t>ABS材质，能与床搭配</w:t>
            </w:r>
          </w:p>
        </w:tc>
      </w:tr>
      <w:tr w:rsidR="00E60FA6">
        <w:trPr>
          <w:trHeight w:val="340"/>
        </w:trPr>
        <w:tc>
          <w:tcPr>
            <w:tcW w:w="686" w:type="dxa"/>
            <w:vAlign w:val="center"/>
          </w:tcPr>
          <w:p w:rsidR="00E60FA6" w:rsidRDefault="002A3EEA">
            <w:pPr>
              <w:pStyle w:val="ab"/>
              <w:jc w:val="center"/>
            </w:pPr>
            <w:r>
              <w:rPr>
                <w:rFonts w:hint="eastAsia"/>
              </w:rPr>
              <w:t>6</w:t>
            </w:r>
          </w:p>
        </w:tc>
        <w:tc>
          <w:tcPr>
            <w:tcW w:w="2921" w:type="dxa"/>
            <w:vAlign w:val="center"/>
          </w:tcPr>
          <w:p w:rsidR="00E60FA6" w:rsidRDefault="002A3EEA">
            <w:pPr>
              <w:pStyle w:val="ab"/>
              <w:jc w:val="both"/>
            </w:pPr>
            <w:r>
              <w:rPr>
                <w:rFonts w:hint="eastAsia"/>
                <w:spacing w:val="-4"/>
              </w:rPr>
              <w:t>床尾椅</w:t>
            </w:r>
          </w:p>
        </w:tc>
        <w:tc>
          <w:tcPr>
            <w:tcW w:w="4705" w:type="dxa"/>
            <w:vAlign w:val="center"/>
          </w:tcPr>
          <w:p w:rsidR="00E60FA6" w:rsidRDefault="002A3EEA">
            <w:pPr>
              <w:pStyle w:val="ab"/>
              <w:jc w:val="both"/>
            </w:pPr>
            <w:r>
              <w:rPr>
                <w:rFonts w:hint="eastAsia"/>
                <w:spacing w:val="-6"/>
              </w:rPr>
              <w:t>有靠背</w:t>
            </w:r>
          </w:p>
        </w:tc>
      </w:tr>
      <w:tr w:rsidR="00E60FA6">
        <w:trPr>
          <w:trHeight w:val="340"/>
        </w:trPr>
        <w:tc>
          <w:tcPr>
            <w:tcW w:w="686" w:type="dxa"/>
            <w:vAlign w:val="center"/>
          </w:tcPr>
          <w:p w:rsidR="00E60FA6" w:rsidRDefault="002A3EEA">
            <w:pPr>
              <w:pStyle w:val="ab"/>
              <w:jc w:val="center"/>
            </w:pPr>
            <w:r>
              <w:rPr>
                <w:rFonts w:hint="eastAsia"/>
              </w:rPr>
              <w:t>7</w:t>
            </w:r>
          </w:p>
        </w:tc>
        <w:tc>
          <w:tcPr>
            <w:tcW w:w="2921" w:type="dxa"/>
            <w:vAlign w:val="center"/>
          </w:tcPr>
          <w:p w:rsidR="00E60FA6" w:rsidRDefault="002A3EEA">
            <w:pPr>
              <w:pStyle w:val="ab"/>
              <w:jc w:val="both"/>
            </w:pPr>
            <w:r>
              <w:rPr>
                <w:rFonts w:hint="eastAsia"/>
              </w:rPr>
              <w:t>SP（或演职员）衣服</w:t>
            </w:r>
          </w:p>
        </w:tc>
        <w:tc>
          <w:tcPr>
            <w:tcW w:w="4705" w:type="dxa"/>
            <w:vAlign w:val="center"/>
          </w:tcPr>
          <w:p w:rsidR="00E60FA6" w:rsidRDefault="002A3EEA">
            <w:pPr>
              <w:pStyle w:val="ab"/>
              <w:jc w:val="both"/>
            </w:pPr>
            <w:r>
              <w:rPr>
                <w:rFonts w:hint="eastAsia"/>
                <w:spacing w:val="-1"/>
              </w:rPr>
              <w:t>XXL，前开襟纯棉睡衣及病号服</w:t>
            </w:r>
          </w:p>
        </w:tc>
      </w:tr>
      <w:tr w:rsidR="00E60FA6">
        <w:trPr>
          <w:trHeight w:val="340"/>
        </w:trPr>
        <w:tc>
          <w:tcPr>
            <w:tcW w:w="686" w:type="dxa"/>
            <w:vAlign w:val="center"/>
          </w:tcPr>
          <w:p w:rsidR="00E60FA6" w:rsidRDefault="002A3EEA">
            <w:pPr>
              <w:pStyle w:val="ab"/>
              <w:jc w:val="center"/>
            </w:pPr>
            <w:r>
              <w:rPr>
                <w:rFonts w:hint="eastAsia"/>
              </w:rPr>
              <w:t>8</w:t>
            </w:r>
          </w:p>
        </w:tc>
        <w:tc>
          <w:tcPr>
            <w:tcW w:w="2921" w:type="dxa"/>
            <w:vAlign w:val="center"/>
          </w:tcPr>
          <w:p w:rsidR="00E60FA6" w:rsidRDefault="002A3EEA">
            <w:pPr>
              <w:pStyle w:val="ab"/>
              <w:jc w:val="both"/>
            </w:pPr>
            <w:r>
              <w:rPr>
                <w:rFonts w:hint="eastAsia"/>
              </w:rPr>
              <w:t>双层治疗护理车</w:t>
            </w:r>
          </w:p>
        </w:tc>
        <w:tc>
          <w:tcPr>
            <w:tcW w:w="4705" w:type="dxa"/>
            <w:vAlign w:val="center"/>
          </w:tcPr>
          <w:p w:rsidR="00E60FA6" w:rsidRDefault="002A3EEA">
            <w:pPr>
              <w:pStyle w:val="ab"/>
              <w:jc w:val="both"/>
            </w:pPr>
            <w:r>
              <w:rPr>
                <w:rFonts w:hint="eastAsia"/>
              </w:rPr>
              <w:t>备医用垃圾和生活垃圾桶</w:t>
            </w:r>
          </w:p>
        </w:tc>
      </w:tr>
      <w:tr w:rsidR="00E60FA6">
        <w:trPr>
          <w:trHeight w:val="340"/>
        </w:trPr>
        <w:tc>
          <w:tcPr>
            <w:tcW w:w="686" w:type="dxa"/>
            <w:vAlign w:val="center"/>
          </w:tcPr>
          <w:p w:rsidR="00E60FA6" w:rsidRDefault="002A3EEA">
            <w:pPr>
              <w:pStyle w:val="ab"/>
              <w:jc w:val="center"/>
            </w:pPr>
            <w:r>
              <w:rPr>
                <w:rFonts w:hint="eastAsia"/>
              </w:rPr>
              <w:t>9</w:t>
            </w:r>
          </w:p>
        </w:tc>
        <w:tc>
          <w:tcPr>
            <w:tcW w:w="2921" w:type="dxa"/>
            <w:vAlign w:val="center"/>
          </w:tcPr>
          <w:p w:rsidR="00E60FA6" w:rsidRDefault="002A3EEA">
            <w:pPr>
              <w:pStyle w:val="ab"/>
              <w:jc w:val="both"/>
            </w:pPr>
            <w:r>
              <w:rPr>
                <w:rFonts w:hint="eastAsia"/>
                <w:spacing w:val="-3"/>
              </w:rPr>
              <w:t>治疗盘（或服药盘）</w:t>
            </w:r>
          </w:p>
        </w:tc>
        <w:tc>
          <w:tcPr>
            <w:tcW w:w="4705" w:type="dxa"/>
            <w:vAlign w:val="center"/>
          </w:tcPr>
          <w:p w:rsidR="00E60FA6" w:rsidRDefault="002A3EEA">
            <w:pPr>
              <w:pStyle w:val="ab"/>
              <w:jc w:val="both"/>
            </w:pPr>
            <w:r>
              <w:rPr>
                <w:rFonts w:hint="eastAsia"/>
                <w:spacing w:val="-1"/>
              </w:rPr>
              <w:t>不锈钢40*30*3.3cm</w:t>
            </w:r>
          </w:p>
        </w:tc>
      </w:tr>
      <w:tr w:rsidR="00E60FA6">
        <w:trPr>
          <w:trHeight w:val="340"/>
        </w:trPr>
        <w:tc>
          <w:tcPr>
            <w:tcW w:w="686" w:type="dxa"/>
            <w:vAlign w:val="center"/>
          </w:tcPr>
          <w:p w:rsidR="00E60FA6" w:rsidRDefault="002A3EEA">
            <w:pPr>
              <w:pStyle w:val="ab"/>
              <w:jc w:val="center"/>
            </w:pPr>
            <w:r>
              <w:rPr>
                <w:rFonts w:hint="eastAsia"/>
                <w:spacing w:val="-15"/>
              </w:rPr>
              <w:t>10</w:t>
            </w:r>
          </w:p>
        </w:tc>
        <w:tc>
          <w:tcPr>
            <w:tcW w:w="2921" w:type="dxa"/>
            <w:vAlign w:val="center"/>
          </w:tcPr>
          <w:p w:rsidR="00E60FA6" w:rsidRDefault="002A3EEA">
            <w:pPr>
              <w:pStyle w:val="ab"/>
              <w:jc w:val="both"/>
            </w:pPr>
            <w:r>
              <w:rPr>
                <w:rFonts w:hint="eastAsia"/>
                <w:spacing w:val="-8"/>
              </w:rPr>
              <w:t>弯盘</w:t>
            </w:r>
          </w:p>
        </w:tc>
        <w:tc>
          <w:tcPr>
            <w:tcW w:w="4705" w:type="dxa"/>
            <w:vAlign w:val="center"/>
          </w:tcPr>
          <w:p w:rsidR="00E60FA6" w:rsidRDefault="002A3EEA">
            <w:pPr>
              <w:pStyle w:val="ab"/>
              <w:jc w:val="both"/>
            </w:pPr>
            <w:r>
              <w:rPr>
                <w:rFonts w:hint="eastAsia"/>
                <w:spacing w:val="-3"/>
              </w:rPr>
              <w:t>17.8*</w:t>
            </w:r>
            <w:r>
              <w:rPr>
                <w:rFonts w:hint="eastAsia"/>
                <w:spacing w:val="-32"/>
              </w:rPr>
              <w:t xml:space="preserve"> </w:t>
            </w:r>
            <w:r>
              <w:rPr>
                <w:rFonts w:hint="eastAsia"/>
                <w:spacing w:val="-3"/>
              </w:rPr>
              <w:t>10.4*2.5cm左右</w:t>
            </w:r>
          </w:p>
        </w:tc>
      </w:tr>
      <w:tr w:rsidR="00E60FA6">
        <w:trPr>
          <w:trHeight w:val="339"/>
        </w:trPr>
        <w:tc>
          <w:tcPr>
            <w:tcW w:w="686" w:type="dxa"/>
            <w:vAlign w:val="center"/>
          </w:tcPr>
          <w:p w:rsidR="00E60FA6" w:rsidRDefault="002A3EEA">
            <w:pPr>
              <w:pStyle w:val="ab"/>
              <w:jc w:val="center"/>
            </w:pPr>
            <w:r>
              <w:rPr>
                <w:rFonts w:hint="eastAsia"/>
                <w:spacing w:val="-15"/>
              </w:rPr>
              <w:t>11</w:t>
            </w:r>
          </w:p>
        </w:tc>
        <w:tc>
          <w:tcPr>
            <w:tcW w:w="2921" w:type="dxa"/>
            <w:vAlign w:val="center"/>
          </w:tcPr>
          <w:p w:rsidR="00E60FA6" w:rsidRDefault="002A3EEA">
            <w:pPr>
              <w:pStyle w:val="ab"/>
              <w:jc w:val="both"/>
            </w:pPr>
            <w:r>
              <w:rPr>
                <w:rFonts w:hint="eastAsia"/>
                <w:spacing w:val="-6"/>
              </w:rPr>
              <w:t>医用免洗洗手液</w:t>
            </w:r>
          </w:p>
        </w:tc>
        <w:tc>
          <w:tcPr>
            <w:tcW w:w="4705" w:type="dxa"/>
            <w:vAlign w:val="center"/>
          </w:tcPr>
          <w:p w:rsidR="00E60FA6" w:rsidRDefault="002A3EEA">
            <w:pPr>
              <w:pStyle w:val="ab"/>
              <w:jc w:val="both"/>
            </w:pPr>
            <w:r>
              <w:rPr>
                <w:rFonts w:hint="eastAsia"/>
                <w:spacing w:val="-8"/>
              </w:rPr>
              <w:t>500毫升</w:t>
            </w:r>
          </w:p>
        </w:tc>
      </w:tr>
      <w:tr w:rsidR="00E60FA6">
        <w:trPr>
          <w:trHeight w:val="340"/>
        </w:trPr>
        <w:tc>
          <w:tcPr>
            <w:tcW w:w="686" w:type="dxa"/>
            <w:vAlign w:val="center"/>
          </w:tcPr>
          <w:p w:rsidR="00E60FA6" w:rsidRDefault="002A3EEA">
            <w:pPr>
              <w:pStyle w:val="ab"/>
              <w:jc w:val="center"/>
            </w:pPr>
            <w:r>
              <w:rPr>
                <w:rFonts w:hint="eastAsia"/>
                <w:spacing w:val="-15"/>
              </w:rPr>
              <w:t>12</w:t>
            </w:r>
          </w:p>
        </w:tc>
        <w:tc>
          <w:tcPr>
            <w:tcW w:w="2921" w:type="dxa"/>
            <w:vAlign w:val="center"/>
          </w:tcPr>
          <w:p w:rsidR="00E60FA6" w:rsidRDefault="002A3EEA">
            <w:pPr>
              <w:pStyle w:val="ab"/>
              <w:jc w:val="both"/>
            </w:pPr>
            <w:r>
              <w:rPr>
                <w:rFonts w:hint="eastAsia"/>
                <w:spacing w:val="-6"/>
              </w:rPr>
              <w:t>记录笔</w:t>
            </w:r>
          </w:p>
        </w:tc>
        <w:tc>
          <w:tcPr>
            <w:tcW w:w="4705" w:type="dxa"/>
            <w:vAlign w:val="center"/>
          </w:tcPr>
          <w:p w:rsidR="00E60FA6" w:rsidRDefault="002A3EEA">
            <w:pPr>
              <w:pStyle w:val="ab"/>
              <w:jc w:val="both"/>
            </w:pPr>
            <w:r>
              <w:rPr>
                <w:rFonts w:hint="eastAsia"/>
                <w:spacing w:val="-5"/>
              </w:rPr>
              <w:t>黑色0.5mm</w:t>
            </w:r>
          </w:p>
        </w:tc>
      </w:tr>
      <w:tr w:rsidR="00E60FA6">
        <w:trPr>
          <w:trHeight w:val="339"/>
        </w:trPr>
        <w:tc>
          <w:tcPr>
            <w:tcW w:w="686" w:type="dxa"/>
            <w:vAlign w:val="center"/>
          </w:tcPr>
          <w:p w:rsidR="00E60FA6" w:rsidRDefault="002A3EEA">
            <w:pPr>
              <w:pStyle w:val="ab"/>
              <w:jc w:val="center"/>
            </w:pPr>
            <w:r>
              <w:rPr>
                <w:rFonts w:hint="eastAsia"/>
                <w:spacing w:val="-15"/>
              </w:rPr>
              <w:t>13</w:t>
            </w:r>
          </w:p>
        </w:tc>
        <w:tc>
          <w:tcPr>
            <w:tcW w:w="2921" w:type="dxa"/>
            <w:vAlign w:val="center"/>
          </w:tcPr>
          <w:p w:rsidR="00E60FA6" w:rsidRDefault="002A3EEA">
            <w:pPr>
              <w:pStyle w:val="ab"/>
              <w:jc w:val="both"/>
            </w:pPr>
            <w:r>
              <w:rPr>
                <w:rFonts w:hint="eastAsia"/>
                <w:spacing w:val="-6"/>
              </w:rPr>
              <w:t>照护记录单</w:t>
            </w:r>
          </w:p>
        </w:tc>
        <w:tc>
          <w:tcPr>
            <w:tcW w:w="4705" w:type="dxa"/>
            <w:vAlign w:val="center"/>
          </w:tcPr>
          <w:p w:rsidR="00E60FA6" w:rsidRDefault="002A3EEA">
            <w:pPr>
              <w:pStyle w:val="ab"/>
              <w:jc w:val="both"/>
            </w:pPr>
            <w:r>
              <w:rPr>
                <w:rFonts w:hint="eastAsia"/>
              </w:rPr>
              <w:t>A</w:t>
            </w:r>
            <w:r>
              <w:rPr>
                <w:rFonts w:hint="eastAsia"/>
                <w:position w:val="-1"/>
              </w:rPr>
              <w:t>4</w:t>
            </w:r>
            <w:r>
              <w:rPr>
                <w:rFonts w:hint="eastAsia"/>
              </w:rPr>
              <w:t>纸</w:t>
            </w:r>
          </w:p>
        </w:tc>
      </w:tr>
      <w:tr w:rsidR="00E60FA6">
        <w:trPr>
          <w:trHeight w:val="340"/>
        </w:trPr>
        <w:tc>
          <w:tcPr>
            <w:tcW w:w="686" w:type="dxa"/>
            <w:vAlign w:val="center"/>
          </w:tcPr>
          <w:p w:rsidR="00E60FA6" w:rsidRDefault="002A3EEA">
            <w:pPr>
              <w:pStyle w:val="ab"/>
              <w:jc w:val="center"/>
            </w:pPr>
            <w:r>
              <w:rPr>
                <w:rFonts w:hint="eastAsia"/>
                <w:spacing w:val="-15"/>
              </w:rPr>
              <w:t>14</w:t>
            </w:r>
          </w:p>
        </w:tc>
        <w:tc>
          <w:tcPr>
            <w:tcW w:w="2921" w:type="dxa"/>
            <w:vAlign w:val="center"/>
          </w:tcPr>
          <w:p w:rsidR="00E60FA6" w:rsidRDefault="002A3EEA">
            <w:pPr>
              <w:pStyle w:val="ab"/>
              <w:jc w:val="both"/>
            </w:pPr>
            <w:r>
              <w:rPr>
                <w:rFonts w:hint="eastAsia"/>
                <w:spacing w:val="-6"/>
              </w:rPr>
              <w:t>记录夹</w:t>
            </w:r>
          </w:p>
        </w:tc>
        <w:tc>
          <w:tcPr>
            <w:tcW w:w="4705" w:type="dxa"/>
            <w:vAlign w:val="center"/>
          </w:tcPr>
          <w:p w:rsidR="00E60FA6" w:rsidRDefault="002A3EEA">
            <w:pPr>
              <w:pStyle w:val="ab"/>
              <w:jc w:val="both"/>
            </w:pPr>
            <w:r>
              <w:rPr>
                <w:rFonts w:hint="eastAsia"/>
                <w:spacing w:val="-1"/>
              </w:rPr>
              <w:t>315*226mm左右</w:t>
            </w:r>
          </w:p>
        </w:tc>
      </w:tr>
      <w:tr w:rsidR="00E60FA6">
        <w:trPr>
          <w:trHeight w:val="339"/>
        </w:trPr>
        <w:tc>
          <w:tcPr>
            <w:tcW w:w="686" w:type="dxa"/>
            <w:vAlign w:val="center"/>
          </w:tcPr>
          <w:p w:rsidR="00E60FA6" w:rsidRDefault="002A3EEA">
            <w:pPr>
              <w:pStyle w:val="ab"/>
              <w:jc w:val="center"/>
            </w:pPr>
            <w:r>
              <w:rPr>
                <w:rFonts w:hint="eastAsia"/>
                <w:spacing w:val="-15"/>
              </w:rPr>
              <w:t>15</w:t>
            </w:r>
          </w:p>
        </w:tc>
        <w:tc>
          <w:tcPr>
            <w:tcW w:w="2921" w:type="dxa"/>
            <w:vAlign w:val="center"/>
          </w:tcPr>
          <w:p w:rsidR="00E60FA6" w:rsidRDefault="002A3EEA">
            <w:pPr>
              <w:pStyle w:val="ab"/>
              <w:jc w:val="both"/>
            </w:pPr>
            <w:r>
              <w:rPr>
                <w:rFonts w:hint="eastAsia"/>
                <w:spacing w:val="-4"/>
              </w:rPr>
              <w:t>腕带</w:t>
            </w:r>
          </w:p>
        </w:tc>
        <w:tc>
          <w:tcPr>
            <w:tcW w:w="4705" w:type="dxa"/>
            <w:vAlign w:val="center"/>
          </w:tcPr>
          <w:p w:rsidR="00E60FA6" w:rsidRDefault="002A3EEA">
            <w:pPr>
              <w:pStyle w:val="ab"/>
              <w:jc w:val="both"/>
            </w:pPr>
            <w:r>
              <w:rPr>
                <w:rFonts w:hint="eastAsia"/>
                <w:spacing w:val="-1"/>
              </w:rPr>
              <w:t>有姓名、性别、年龄、住院号、科室、入院日期</w:t>
            </w:r>
          </w:p>
        </w:tc>
      </w:tr>
      <w:tr w:rsidR="00E60FA6">
        <w:trPr>
          <w:trHeight w:val="340"/>
        </w:trPr>
        <w:tc>
          <w:tcPr>
            <w:tcW w:w="686" w:type="dxa"/>
            <w:vAlign w:val="center"/>
          </w:tcPr>
          <w:p w:rsidR="00E60FA6" w:rsidRDefault="002A3EEA">
            <w:pPr>
              <w:pStyle w:val="ab"/>
              <w:jc w:val="center"/>
            </w:pPr>
            <w:r>
              <w:rPr>
                <w:rFonts w:hint="eastAsia"/>
                <w:spacing w:val="-15"/>
              </w:rPr>
              <w:t>16</w:t>
            </w:r>
          </w:p>
        </w:tc>
        <w:tc>
          <w:tcPr>
            <w:tcW w:w="2921" w:type="dxa"/>
            <w:vAlign w:val="center"/>
          </w:tcPr>
          <w:p w:rsidR="00E60FA6" w:rsidRDefault="002A3EEA">
            <w:pPr>
              <w:pStyle w:val="ab"/>
              <w:jc w:val="both"/>
            </w:pPr>
            <w:r>
              <w:rPr>
                <w:rFonts w:hint="eastAsia"/>
                <w:spacing w:val="-4"/>
              </w:rPr>
              <w:t>床头卡</w:t>
            </w:r>
          </w:p>
        </w:tc>
        <w:tc>
          <w:tcPr>
            <w:tcW w:w="4705" w:type="dxa"/>
            <w:vAlign w:val="center"/>
          </w:tcPr>
          <w:p w:rsidR="00E60FA6" w:rsidRDefault="002A3EEA">
            <w:pPr>
              <w:pStyle w:val="ab"/>
              <w:jc w:val="both"/>
            </w:pPr>
            <w:r>
              <w:rPr>
                <w:rFonts w:hint="eastAsia"/>
                <w:spacing w:val="-4"/>
              </w:rPr>
              <w:t>标准</w:t>
            </w:r>
          </w:p>
        </w:tc>
      </w:tr>
      <w:tr w:rsidR="00E60FA6">
        <w:trPr>
          <w:trHeight w:val="339"/>
        </w:trPr>
        <w:tc>
          <w:tcPr>
            <w:tcW w:w="686" w:type="dxa"/>
            <w:vAlign w:val="center"/>
          </w:tcPr>
          <w:p w:rsidR="00E60FA6" w:rsidRDefault="002A3EEA">
            <w:pPr>
              <w:pStyle w:val="ab"/>
              <w:jc w:val="center"/>
            </w:pPr>
            <w:r>
              <w:rPr>
                <w:rFonts w:hint="eastAsia"/>
                <w:spacing w:val="-15"/>
              </w:rPr>
              <w:t>17</w:t>
            </w:r>
          </w:p>
        </w:tc>
        <w:tc>
          <w:tcPr>
            <w:tcW w:w="2921" w:type="dxa"/>
            <w:vAlign w:val="center"/>
          </w:tcPr>
          <w:p w:rsidR="00E60FA6" w:rsidRDefault="002A3EEA">
            <w:pPr>
              <w:pStyle w:val="ab"/>
              <w:jc w:val="both"/>
            </w:pPr>
            <w:r>
              <w:rPr>
                <w:rFonts w:hint="eastAsia"/>
                <w:spacing w:val="-4"/>
              </w:rPr>
              <w:t>血压计</w:t>
            </w:r>
          </w:p>
        </w:tc>
        <w:tc>
          <w:tcPr>
            <w:tcW w:w="4705" w:type="dxa"/>
            <w:vAlign w:val="center"/>
          </w:tcPr>
          <w:p w:rsidR="00E60FA6" w:rsidRDefault="002A3EEA">
            <w:pPr>
              <w:pStyle w:val="ab"/>
              <w:jc w:val="both"/>
            </w:pPr>
            <w:r>
              <w:rPr>
                <w:rFonts w:hint="eastAsia"/>
                <w:spacing w:val="-3"/>
              </w:rPr>
              <w:t>台式水银血压计、电子血压计</w:t>
            </w:r>
          </w:p>
        </w:tc>
      </w:tr>
      <w:tr w:rsidR="00E60FA6">
        <w:trPr>
          <w:trHeight w:val="340"/>
        </w:trPr>
        <w:tc>
          <w:tcPr>
            <w:tcW w:w="686" w:type="dxa"/>
            <w:vAlign w:val="center"/>
          </w:tcPr>
          <w:p w:rsidR="00E60FA6" w:rsidRDefault="002A3EEA">
            <w:pPr>
              <w:pStyle w:val="ab"/>
              <w:jc w:val="center"/>
            </w:pPr>
            <w:r>
              <w:rPr>
                <w:rFonts w:hint="eastAsia"/>
                <w:spacing w:val="-15"/>
              </w:rPr>
              <w:lastRenderedPageBreak/>
              <w:t>18</w:t>
            </w:r>
          </w:p>
        </w:tc>
        <w:tc>
          <w:tcPr>
            <w:tcW w:w="2921" w:type="dxa"/>
            <w:vAlign w:val="center"/>
          </w:tcPr>
          <w:p w:rsidR="00E60FA6" w:rsidRDefault="002A3EEA">
            <w:pPr>
              <w:pStyle w:val="ab"/>
              <w:jc w:val="both"/>
            </w:pPr>
            <w:r>
              <w:rPr>
                <w:rFonts w:hint="eastAsia"/>
                <w:spacing w:val="-10"/>
              </w:rPr>
              <w:t>听诊器</w:t>
            </w:r>
          </w:p>
        </w:tc>
        <w:tc>
          <w:tcPr>
            <w:tcW w:w="4705" w:type="dxa"/>
            <w:vAlign w:val="center"/>
          </w:tcPr>
          <w:p w:rsidR="00E60FA6" w:rsidRDefault="002A3EEA">
            <w:pPr>
              <w:pStyle w:val="ab"/>
              <w:jc w:val="both"/>
            </w:pPr>
            <w:r>
              <w:rPr>
                <w:rFonts w:hint="eastAsia"/>
                <w:spacing w:val="-4"/>
              </w:rPr>
              <w:t>标准</w:t>
            </w:r>
          </w:p>
        </w:tc>
      </w:tr>
      <w:tr w:rsidR="00E60FA6">
        <w:trPr>
          <w:trHeight w:val="339"/>
        </w:trPr>
        <w:tc>
          <w:tcPr>
            <w:tcW w:w="686" w:type="dxa"/>
            <w:vAlign w:val="center"/>
          </w:tcPr>
          <w:p w:rsidR="00E60FA6" w:rsidRDefault="002A3EEA">
            <w:pPr>
              <w:pStyle w:val="ab"/>
              <w:jc w:val="center"/>
            </w:pPr>
            <w:r>
              <w:rPr>
                <w:rFonts w:hint="eastAsia"/>
                <w:spacing w:val="-15"/>
              </w:rPr>
              <w:t>19</w:t>
            </w:r>
          </w:p>
        </w:tc>
        <w:tc>
          <w:tcPr>
            <w:tcW w:w="2921" w:type="dxa"/>
            <w:vAlign w:val="center"/>
          </w:tcPr>
          <w:p w:rsidR="00E60FA6" w:rsidRDefault="002A3EEA">
            <w:pPr>
              <w:pStyle w:val="ab"/>
              <w:jc w:val="both"/>
            </w:pPr>
            <w:r>
              <w:rPr>
                <w:rFonts w:hint="eastAsia"/>
                <w:spacing w:val="-9"/>
              </w:rPr>
              <w:t>轮椅</w:t>
            </w:r>
          </w:p>
        </w:tc>
        <w:tc>
          <w:tcPr>
            <w:tcW w:w="4705" w:type="dxa"/>
            <w:vAlign w:val="center"/>
          </w:tcPr>
          <w:p w:rsidR="00E60FA6" w:rsidRDefault="002A3EEA">
            <w:pPr>
              <w:pStyle w:val="ab"/>
              <w:jc w:val="both"/>
            </w:pPr>
            <w:r>
              <w:rPr>
                <w:rFonts w:hint="eastAsia"/>
                <w:spacing w:val="-1"/>
              </w:rPr>
              <w:t>刹车类型：手刹；材质：铝合金，可折叠</w:t>
            </w:r>
          </w:p>
        </w:tc>
      </w:tr>
      <w:tr w:rsidR="00E60FA6">
        <w:trPr>
          <w:trHeight w:val="340"/>
        </w:trPr>
        <w:tc>
          <w:tcPr>
            <w:tcW w:w="686" w:type="dxa"/>
            <w:vAlign w:val="center"/>
          </w:tcPr>
          <w:p w:rsidR="00E60FA6" w:rsidRDefault="002A3EEA">
            <w:pPr>
              <w:pStyle w:val="ab"/>
              <w:jc w:val="center"/>
            </w:pPr>
            <w:r>
              <w:rPr>
                <w:rFonts w:hint="eastAsia"/>
                <w:spacing w:val="-3"/>
              </w:rPr>
              <w:t>20</w:t>
            </w:r>
          </w:p>
        </w:tc>
        <w:tc>
          <w:tcPr>
            <w:tcW w:w="2921" w:type="dxa"/>
            <w:vAlign w:val="center"/>
          </w:tcPr>
          <w:p w:rsidR="00E60FA6" w:rsidRDefault="002A3EEA">
            <w:pPr>
              <w:pStyle w:val="ab"/>
              <w:jc w:val="both"/>
            </w:pPr>
            <w:r>
              <w:rPr>
                <w:rFonts w:hint="eastAsia"/>
                <w:spacing w:val="-9"/>
              </w:rPr>
              <w:t>毛毯</w:t>
            </w:r>
          </w:p>
        </w:tc>
        <w:tc>
          <w:tcPr>
            <w:tcW w:w="4705" w:type="dxa"/>
            <w:vAlign w:val="center"/>
          </w:tcPr>
          <w:p w:rsidR="00E60FA6" w:rsidRDefault="002A3EEA">
            <w:pPr>
              <w:pStyle w:val="ab"/>
              <w:jc w:val="both"/>
            </w:pPr>
            <w:r>
              <w:rPr>
                <w:rFonts w:hint="eastAsia"/>
                <w:spacing w:val="-7"/>
              </w:rPr>
              <w:t>120*</w:t>
            </w:r>
            <w:r>
              <w:rPr>
                <w:rFonts w:hint="eastAsia"/>
                <w:spacing w:val="-28"/>
              </w:rPr>
              <w:t xml:space="preserve"> </w:t>
            </w:r>
            <w:r>
              <w:rPr>
                <w:rFonts w:hint="eastAsia"/>
                <w:spacing w:val="-7"/>
              </w:rPr>
              <w:t>150cm左右</w:t>
            </w:r>
          </w:p>
        </w:tc>
      </w:tr>
      <w:tr w:rsidR="00E60FA6">
        <w:trPr>
          <w:trHeight w:val="340"/>
        </w:trPr>
        <w:tc>
          <w:tcPr>
            <w:tcW w:w="686" w:type="dxa"/>
            <w:vAlign w:val="center"/>
          </w:tcPr>
          <w:p w:rsidR="00E60FA6" w:rsidRDefault="002A3EEA">
            <w:pPr>
              <w:pStyle w:val="ab"/>
              <w:jc w:val="center"/>
            </w:pPr>
            <w:r>
              <w:rPr>
                <w:rFonts w:hint="eastAsia"/>
                <w:spacing w:val="-3"/>
              </w:rPr>
              <w:t>21</w:t>
            </w:r>
          </w:p>
        </w:tc>
        <w:tc>
          <w:tcPr>
            <w:tcW w:w="2921" w:type="dxa"/>
            <w:vAlign w:val="center"/>
          </w:tcPr>
          <w:p w:rsidR="00E60FA6" w:rsidRDefault="002A3EEA">
            <w:pPr>
              <w:pStyle w:val="ab"/>
              <w:jc w:val="both"/>
            </w:pPr>
            <w:r>
              <w:rPr>
                <w:rFonts w:hint="eastAsia"/>
                <w:spacing w:val="-3"/>
              </w:rPr>
              <w:t>楔形垫</w:t>
            </w:r>
          </w:p>
        </w:tc>
        <w:tc>
          <w:tcPr>
            <w:tcW w:w="4705" w:type="dxa"/>
            <w:vAlign w:val="center"/>
          </w:tcPr>
          <w:p w:rsidR="00E60FA6" w:rsidRDefault="002A3EEA">
            <w:pPr>
              <w:pStyle w:val="ab"/>
              <w:jc w:val="both"/>
            </w:pPr>
            <w:r>
              <w:rPr>
                <w:rFonts w:hint="eastAsia"/>
                <w:spacing w:val="-3"/>
              </w:rPr>
              <w:t>46*25*</w:t>
            </w:r>
            <w:r>
              <w:rPr>
                <w:rFonts w:hint="eastAsia"/>
                <w:spacing w:val="-18"/>
              </w:rPr>
              <w:t xml:space="preserve"> </w:t>
            </w:r>
            <w:r>
              <w:rPr>
                <w:rFonts w:hint="eastAsia"/>
                <w:spacing w:val="-3"/>
              </w:rPr>
              <w:t>14.5cm左右</w:t>
            </w:r>
          </w:p>
        </w:tc>
      </w:tr>
      <w:tr w:rsidR="00E60FA6">
        <w:trPr>
          <w:trHeight w:val="340"/>
        </w:trPr>
        <w:tc>
          <w:tcPr>
            <w:tcW w:w="686" w:type="dxa"/>
            <w:vAlign w:val="center"/>
          </w:tcPr>
          <w:p w:rsidR="00E60FA6" w:rsidRDefault="002A3EEA">
            <w:pPr>
              <w:pStyle w:val="ab"/>
              <w:jc w:val="center"/>
            </w:pPr>
            <w:r>
              <w:rPr>
                <w:rFonts w:hint="eastAsia"/>
                <w:spacing w:val="-3"/>
              </w:rPr>
              <w:t>22</w:t>
            </w:r>
          </w:p>
        </w:tc>
        <w:tc>
          <w:tcPr>
            <w:tcW w:w="2921" w:type="dxa"/>
            <w:vAlign w:val="center"/>
          </w:tcPr>
          <w:p w:rsidR="00E60FA6" w:rsidRDefault="002A3EEA">
            <w:pPr>
              <w:pStyle w:val="ab"/>
              <w:jc w:val="both"/>
            </w:pPr>
            <w:r>
              <w:rPr>
                <w:rFonts w:hint="eastAsia"/>
                <w:spacing w:val="-5"/>
              </w:rPr>
              <w:t>大号软枕</w:t>
            </w:r>
          </w:p>
        </w:tc>
        <w:tc>
          <w:tcPr>
            <w:tcW w:w="4705" w:type="dxa"/>
            <w:vAlign w:val="center"/>
          </w:tcPr>
          <w:p w:rsidR="00E60FA6" w:rsidRDefault="002A3EEA">
            <w:pPr>
              <w:pStyle w:val="ab"/>
              <w:jc w:val="both"/>
            </w:pPr>
            <w:r>
              <w:rPr>
                <w:rFonts w:hint="eastAsia"/>
                <w:spacing w:val="-3"/>
              </w:rPr>
              <w:t>74*48cm左右</w:t>
            </w:r>
          </w:p>
        </w:tc>
      </w:tr>
      <w:tr w:rsidR="00E60FA6">
        <w:trPr>
          <w:trHeight w:val="340"/>
        </w:trPr>
        <w:tc>
          <w:tcPr>
            <w:tcW w:w="686" w:type="dxa"/>
            <w:vAlign w:val="center"/>
          </w:tcPr>
          <w:p w:rsidR="00E60FA6" w:rsidRDefault="002A3EEA">
            <w:pPr>
              <w:pStyle w:val="ab"/>
              <w:jc w:val="center"/>
            </w:pPr>
            <w:r>
              <w:rPr>
                <w:rFonts w:hint="eastAsia"/>
                <w:spacing w:val="-3"/>
              </w:rPr>
              <w:t>23</w:t>
            </w:r>
          </w:p>
        </w:tc>
        <w:tc>
          <w:tcPr>
            <w:tcW w:w="2921" w:type="dxa"/>
            <w:vAlign w:val="center"/>
          </w:tcPr>
          <w:p w:rsidR="00E60FA6" w:rsidRDefault="002A3EEA">
            <w:pPr>
              <w:pStyle w:val="ab"/>
              <w:jc w:val="both"/>
            </w:pPr>
            <w:r>
              <w:rPr>
                <w:rFonts w:hint="eastAsia"/>
                <w:spacing w:val="-10"/>
              </w:rPr>
              <w:t>中号软枕</w:t>
            </w:r>
          </w:p>
        </w:tc>
        <w:tc>
          <w:tcPr>
            <w:tcW w:w="4705" w:type="dxa"/>
            <w:vAlign w:val="center"/>
          </w:tcPr>
          <w:p w:rsidR="00E60FA6" w:rsidRDefault="002A3EEA">
            <w:pPr>
              <w:pStyle w:val="ab"/>
              <w:jc w:val="both"/>
            </w:pPr>
            <w:r>
              <w:rPr>
                <w:rFonts w:hint="eastAsia"/>
                <w:spacing w:val="-3"/>
              </w:rPr>
              <w:t>50*35cm左右</w:t>
            </w:r>
          </w:p>
        </w:tc>
      </w:tr>
      <w:tr w:rsidR="00E60FA6">
        <w:trPr>
          <w:trHeight w:val="340"/>
        </w:trPr>
        <w:tc>
          <w:tcPr>
            <w:tcW w:w="686" w:type="dxa"/>
            <w:vAlign w:val="center"/>
          </w:tcPr>
          <w:p w:rsidR="00E60FA6" w:rsidRDefault="002A3EEA">
            <w:pPr>
              <w:pStyle w:val="ab"/>
              <w:jc w:val="center"/>
            </w:pPr>
            <w:r>
              <w:rPr>
                <w:rFonts w:hint="eastAsia"/>
                <w:spacing w:val="-3"/>
              </w:rPr>
              <w:t>24</w:t>
            </w:r>
          </w:p>
        </w:tc>
        <w:tc>
          <w:tcPr>
            <w:tcW w:w="2921" w:type="dxa"/>
            <w:vAlign w:val="center"/>
          </w:tcPr>
          <w:p w:rsidR="00E60FA6" w:rsidRDefault="002A3EEA">
            <w:pPr>
              <w:pStyle w:val="ab"/>
              <w:jc w:val="both"/>
            </w:pPr>
            <w:r>
              <w:rPr>
                <w:rFonts w:hint="eastAsia"/>
                <w:spacing w:val="-3"/>
              </w:rPr>
              <w:t>小号软枕</w:t>
            </w:r>
          </w:p>
        </w:tc>
        <w:tc>
          <w:tcPr>
            <w:tcW w:w="4705" w:type="dxa"/>
            <w:vAlign w:val="center"/>
          </w:tcPr>
          <w:p w:rsidR="00E60FA6" w:rsidRDefault="002A3EEA">
            <w:pPr>
              <w:pStyle w:val="ab"/>
              <w:jc w:val="both"/>
            </w:pPr>
            <w:r>
              <w:rPr>
                <w:rFonts w:hint="eastAsia"/>
                <w:spacing w:val="-3"/>
              </w:rPr>
              <w:t>30*20cm左右</w:t>
            </w:r>
          </w:p>
        </w:tc>
      </w:tr>
      <w:tr w:rsidR="00E60FA6">
        <w:trPr>
          <w:trHeight w:val="340"/>
        </w:trPr>
        <w:tc>
          <w:tcPr>
            <w:tcW w:w="686" w:type="dxa"/>
            <w:vAlign w:val="center"/>
          </w:tcPr>
          <w:p w:rsidR="00E60FA6" w:rsidRDefault="002A3EEA">
            <w:pPr>
              <w:pStyle w:val="ab"/>
              <w:jc w:val="center"/>
            </w:pPr>
            <w:r>
              <w:rPr>
                <w:rFonts w:hint="eastAsia"/>
                <w:spacing w:val="-3"/>
              </w:rPr>
              <w:t>25</w:t>
            </w:r>
          </w:p>
        </w:tc>
        <w:tc>
          <w:tcPr>
            <w:tcW w:w="2921" w:type="dxa"/>
            <w:vAlign w:val="center"/>
          </w:tcPr>
          <w:p w:rsidR="00E60FA6" w:rsidRDefault="002A3EEA">
            <w:pPr>
              <w:pStyle w:val="ab"/>
              <w:jc w:val="both"/>
            </w:pPr>
            <w:r>
              <w:rPr>
                <w:rFonts w:hint="eastAsia"/>
                <w:spacing w:val="-5"/>
              </w:rPr>
              <w:t>水杯</w:t>
            </w:r>
          </w:p>
        </w:tc>
        <w:tc>
          <w:tcPr>
            <w:tcW w:w="4705" w:type="dxa"/>
            <w:vAlign w:val="center"/>
          </w:tcPr>
          <w:p w:rsidR="00E60FA6" w:rsidRDefault="002A3EEA">
            <w:pPr>
              <w:pStyle w:val="ab"/>
              <w:jc w:val="both"/>
            </w:pPr>
            <w:r>
              <w:rPr>
                <w:rFonts w:hint="eastAsia"/>
                <w:spacing w:val="-12"/>
              </w:rPr>
              <w:t>塑料</w:t>
            </w:r>
          </w:p>
        </w:tc>
      </w:tr>
      <w:tr w:rsidR="00E60FA6">
        <w:trPr>
          <w:trHeight w:val="340"/>
        </w:trPr>
        <w:tc>
          <w:tcPr>
            <w:tcW w:w="686" w:type="dxa"/>
            <w:vAlign w:val="center"/>
          </w:tcPr>
          <w:p w:rsidR="00E60FA6" w:rsidRDefault="002A3EEA">
            <w:pPr>
              <w:pStyle w:val="ab"/>
              <w:jc w:val="center"/>
            </w:pPr>
            <w:r>
              <w:rPr>
                <w:rFonts w:hint="eastAsia"/>
                <w:spacing w:val="-3"/>
              </w:rPr>
              <w:t>26</w:t>
            </w:r>
          </w:p>
        </w:tc>
        <w:tc>
          <w:tcPr>
            <w:tcW w:w="2921" w:type="dxa"/>
            <w:vAlign w:val="center"/>
          </w:tcPr>
          <w:p w:rsidR="00E60FA6" w:rsidRDefault="002A3EEA">
            <w:pPr>
              <w:pStyle w:val="ab"/>
              <w:jc w:val="both"/>
            </w:pPr>
            <w:r>
              <w:rPr>
                <w:rFonts w:hint="eastAsia"/>
                <w:spacing w:val="-4"/>
              </w:rPr>
              <w:t>小毛巾</w:t>
            </w:r>
          </w:p>
        </w:tc>
        <w:tc>
          <w:tcPr>
            <w:tcW w:w="4705" w:type="dxa"/>
            <w:vAlign w:val="center"/>
          </w:tcPr>
          <w:p w:rsidR="00E60FA6" w:rsidRDefault="002A3EEA">
            <w:pPr>
              <w:pStyle w:val="ab"/>
              <w:jc w:val="both"/>
            </w:pPr>
            <w:r>
              <w:rPr>
                <w:rFonts w:hint="eastAsia"/>
                <w:spacing w:val="-3"/>
              </w:rPr>
              <w:t>25*25cm左右</w:t>
            </w:r>
          </w:p>
        </w:tc>
      </w:tr>
      <w:tr w:rsidR="00E60FA6">
        <w:trPr>
          <w:trHeight w:val="340"/>
        </w:trPr>
        <w:tc>
          <w:tcPr>
            <w:tcW w:w="686" w:type="dxa"/>
            <w:vAlign w:val="center"/>
          </w:tcPr>
          <w:p w:rsidR="00E60FA6" w:rsidRDefault="002A3EEA">
            <w:pPr>
              <w:pStyle w:val="ab"/>
              <w:jc w:val="center"/>
            </w:pPr>
            <w:r>
              <w:rPr>
                <w:rFonts w:hint="eastAsia"/>
                <w:spacing w:val="-3"/>
              </w:rPr>
              <w:t>27</w:t>
            </w:r>
          </w:p>
        </w:tc>
        <w:tc>
          <w:tcPr>
            <w:tcW w:w="2921" w:type="dxa"/>
            <w:vAlign w:val="center"/>
          </w:tcPr>
          <w:p w:rsidR="00E60FA6" w:rsidRDefault="002A3EEA">
            <w:pPr>
              <w:pStyle w:val="ab"/>
              <w:jc w:val="both"/>
            </w:pPr>
            <w:r>
              <w:rPr>
                <w:rFonts w:hint="eastAsia"/>
                <w:spacing w:val="-5"/>
              </w:rPr>
              <w:t>痰盂</w:t>
            </w:r>
          </w:p>
        </w:tc>
        <w:tc>
          <w:tcPr>
            <w:tcW w:w="4705" w:type="dxa"/>
            <w:vAlign w:val="center"/>
          </w:tcPr>
          <w:p w:rsidR="00E60FA6" w:rsidRDefault="002A3EEA">
            <w:pPr>
              <w:pStyle w:val="ab"/>
              <w:jc w:val="both"/>
            </w:pPr>
            <w:r>
              <w:rPr>
                <w:rFonts w:hint="eastAsia"/>
                <w:spacing w:val="-4"/>
              </w:rPr>
              <w:t>标准</w:t>
            </w:r>
          </w:p>
        </w:tc>
      </w:tr>
      <w:tr w:rsidR="00E60FA6">
        <w:trPr>
          <w:trHeight w:val="340"/>
        </w:trPr>
        <w:tc>
          <w:tcPr>
            <w:tcW w:w="686" w:type="dxa"/>
            <w:vAlign w:val="center"/>
          </w:tcPr>
          <w:p w:rsidR="00E60FA6" w:rsidRDefault="002A3EEA">
            <w:pPr>
              <w:pStyle w:val="ab"/>
              <w:jc w:val="center"/>
            </w:pPr>
            <w:r>
              <w:rPr>
                <w:rFonts w:hint="eastAsia"/>
                <w:spacing w:val="-3"/>
              </w:rPr>
              <w:t>28</w:t>
            </w:r>
          </w:p>
        </w:tc>
        <w:tc>
          <w:tcPr>
            <w:tcW w:w="2921" w:type="dxa"/>
            <w:vAlign w:val="center"/>
          </w:tcPr>
          <w:p w:rsidR="00E60FA6" w:rsidRDefault="002A3EEA">
            <w:pPr>
              <w:pStyle w:val="ab"/>
              <w:jc w:val="both"/>
            </w:pPr>
            <w:r>
              <w:rPr>
                <w:rFonts w:hint="eastAsia"/>
                <w:spacing w:val="-7"/>
              </w:rPr>
              <w:t>污物杯</w:t>
            </w:r>
          </w:p>
        </w:tc>
        <w:tc>
          <w:tcPr>
            <w:tcW w:w="4705" w:type="dxa"/>
            <w:vAlign w:val="center"/>
          </w:tcPr>
          <w:p w:rsidR="00E60FA6" w:rsidRDefault="002A3EEA">
            <w:pPr>
              <w:pStyle w:val="ab"/>
              <w:jc w:val="both"/>
            </w:pPr>
            <w:r>
              <w:rPr>
                <w:rFonts w:hint="eastAsia"/>
                <w:spacing w:val="-3"/>
              </w:rPr>
              <w:t>在杯子外标注“</w:t>
            </w:r>
            <w:r>
              <w:rPr>
                <w:rFonts w:hint="eastAsia"/>
                <w:spacing w:val="-34"/>
              </w:rPr>
              <w:t xml:space="preserve"> </w:t>
            </w:r>
            <w:r>
              <w:rPr>
                <w:rFonts w:hint="eastAsia"/>
                <w:spacing w:val="-3"/>
              </w:rPr>
              <w:t>污物杯”名称</w:t>
            </w:r>
          </w:p>
        </w:tc>
      </w:tr>
      <w:tr w:rsidR="00E60FA6">
        <w:trPr>
          <w:trHeight w:val="340"/>
        </w:trPr>
        <w:tc>
          <w:tcPr>
            <w:tcW w:w="686" w:type="dxa"/>
            <w:vAlign w:val="center"/>
          </w:tcPr>
          <w:p w:rsidR="00E60FA6" w:rsidRDefault="002A3EEA">
            <w:pPr>
              <w:pStyle w:val="ab"/>
              <w:jc w:val="center"/>
            </w:pPr>
            <w:r>
              <w:rPr>
                <w:rFonts w:hint="eastAsia"/>
                <w:spacing w:val="-3"/>
              </w:rPr>
              <w:t>29</w:t>
            </w:r>
          </w:p>
        </w:tc>
        <w:tc>
          <w:tcPr>
            <w:tcW w:w="2921" w:type="dxa"/>
            <w:vAlign w:val="center"/>
          </w:tcPr>
          <w:p w:rsidR="00E60FA6" w:rsidRDefault="002A3EEA">
            <w:pPr>
              <w:pStyle w:val="ab"/>
              <w:jc w:val="both"/>
            </w:pPr>
            <w:r>
              <w:rPr>
                <w:rFonts w:hint="eastAsia"/>
                <w:spacing w:val="-5"/>
              </w:rPr>
              <w:t>一次性护理垫</w:t>
            </w:r>
          </w:p>
        </w:tc>
        <w:tc>
          <w:tcPr>
            <w:tcW w:w="4705" w:type="dxa"/>
            <w:vAlign w:val="center"/>
          </w:tcPr>
          <w:p w:rsidR="00E60FA6" w:rsidRDefault="002A3EEA">
            <w:pPr>
              <w:pStyle w:val="ab"/>
              <w:jc w:val="both"/>
            </w:pPr>
            <w:r>
              <w:rPr>
                <w:rFonts w:hint="eastAsia"/>
                <w:spacing w:val="-3"/>
              </w:rPr>
              <w:t>80*60cm</w:t>
            </w:r>
          </w:p>
        </w:tc>
      </w:tr>
      <w:tr w:rsidR="00E60FA6">
        <w:trPr>
          <w:trHeight w:val="340"/>
        </w:trPr>
        <w:tc>
          <w:tcPr>
            <w:tcW w:w="686" w:type="dxa"/>
            <w:vAlign w:val="center"/>
          </w:tcPr>
          <w:p w:rsidR="00E60FA6" w:rsidRDefault="002A3EEA">
            <w:pPr>
              <w:pStyle w:val="ab"/>
              <w:jc w:val="center"/>
            </w:pPr>
            <w:r>
              <w:rPr>
                <w:rFonts w:hint="eastAsia"/>
                <w:spacing w:val="-5"/>
              </w:rPr>
              <w:t>30</w:t>
            </w:r>
          </w:p>
        </w:tc>
        <w:tc>
          <w:tcPr>
            <w:tcW w:w="2921" w:type="dxa"/>
            <w:vAlign w:val="center"/>
          </w:tcPr>
          <w:p w:rsidR="00E60FA6" w:rsidRDefault="002A3EEA">
            <w:pPr>
              <w:pStyle w:val="ab"/>
              <w:jc w:val="both"/>
            </w:pPr>
            <w:r>
              <w:rPr>
                <w:rFonts w:hint="eastAsia"/>
                <w:spacing w:val="-6"/>
              </w:rPr>
              <w:t>塑料吸管</w:t>
            </w:r>
          </w:p>
        </w:tc>
        <w:tc>
          <w:tcPr>
            <w:tcW w:w="4705" w:type="dxa"/>
            <w:vAlign w:val="center"/>
          </w:tcPr>
          <w:p w:rsidR="00E60FA6" w:rsidRDefault="002A3EEA">
            <w:pPr>
              <w:pStyle w:val="ab"/>
              <w:jc w:val="both"/>
            </w:pPr>
            <w:r>
              <w:rPr>
                <w:rFonts w:hint="eastAsia"/>
                <w:spacing w:val="-8"/>
              </w:rPr>
              <w:t>50只装</w:t>
            </w:r>
          </w:p>
        </w:tc>
      </w:tr>
      <w:tr w:rsidR="00E60FA6">
        <w:trPr>
          <w:trHeight w:val="340"/>
        </w:trPr>
        <w:tc>
          <w:tcPr>
            <w:tcW w:w="686" w:type="dxa"/>
            <w:vAlign w:val="center"/>
          </w:tcPr>
          <w:p w:rsidR="00E60FA6" w:rsidRDefault="002A3EEA">
            <w:pPr>
              <w:pStyle w:val="ab"/>
              <w:jc w:val="center"/>
            </w:pPr>
            <w:r>
              <w:rPr>
                <w:rFonts w:hint="eastAsia"/>
                <w:spacing w:val="-5"/>
              </w:rPr>
              <w:t>31</w:t>
            </w:r>
          </w:p>
        </w:tc>
        <w:tc>
          <w:tcPr>
            <w:tcW w:w="2921" w:type="dxa"/>
            <w:vAlign w:val="center"/>
          </w:tcPr>
          <w:p w:rsidR="00E60FA6" w:rsidRDefault="002A3EEA">
            <w:pPr>
              <w:pStyle w:val="ab"/>
              <w:jc w:val="both"/>
            </w:pPr>
            <w:r>
              <w:rPr>
                <w:rFonts w:hint="eastAsia"/>
                <w:spacing w:val="-7"/>
              </w:rPr>
              <w:t>屏风</w:t>
            </w:r>
          </w:p>
        </w:tc>
        <w:tc>
          <w:tcPr>
            <w:tcW w:w="4705" w:type="dxa"/>
            <w:vAlign w:val="center"/>
          </w:tcPr>
          <w:p w:rsidR="00E60FA6" w:rsidRDefault="002A3EEA">
            <w:pPr>
              <w:pStyle w:val="ab"/>
              <w:jc w:val="both"/>
            </w:pPr>
            <w:r>
              <w:rPr>
                <w:rFonts w:hint="eastAsia"/>
                <w:spacing w:val="-4"/>
              </w:rPr>
              <w:t>180cm*200cm左右</w:t>
            </w:r>
          </w:p>
        </w:tc>
      </w:tr>
      <w:tr w:rsidR="00E60FA6">
        <w:trPr>
          <w:trHeight w:val="340"/>
        </w:trPr>
        <w:tc>
          <w:tcPr>
            <w:tcW w:w="686" w:type="dxa"/>
            <w:vAlign w:val="center"/>
          </w:tcPr>
          <w:p w:rsidR="00E60FA6" w:rsidRDefault="002A3EEA">
            <w:pPr>
              <w:pStyle w:val="ab"/>
              <w:jc w:val="center"/>
            </w:pPr>
            <w:r>
              <w:rPr>
                <w:rFonts w:hint="eastAsia"/>
                <w:spacing w:val="-5"/>
              </w:rPr>
              <w:t>32</w:t>
            </w:r>
          </w:p>
        </w:tc>
        <w:tc>
          <w:tcPr>
            <w:tcW w:w="2921" w:type="dxa"/>
            <w:vAlign w:val="center"/>
          </w:tcPr>
          <w:p w:rsidR="00E60FA6" w:rsidRDefault="002A3EEA">
            <w:pPr>
              <w:pStyle w:val="ab"/>
              <w:jc w:val="both"/>
            </w:pPr>
            <w:r>
              <w:rPr>
                <w:rFonts w:hint="eastAsia"/>
                <w:spacing w:val="-7"/>
              </w:rPr>
              <w:t>护理车</w:t>
            </w:r>
          </w:p>
        </w:tc>
        <w:tc>
          <w:tcPr>
            <w:tcW w:w="4705" w:type="dxa"/>
            <w:vAlign w:val="center"/>
          </w:tcPr>
          <w:p w:rsidR="00E60FA6" w:rsidRDefault="002A3EEA">
            <w:pPr>
              <w:pStyle w:val="ab"/>
              <w:jc w:val="both"/>
            </w:pPr>
            <w:r>
              <w:rPr>
                <w:rFonts w:hint="eastAsia"/>
                <w:spacing w:val="-15"/>
              </w:rPr>
              <w:t>常规</w:t>
            </w:r>
          </w:p>
        </w:tc>
      </w:tr>
      <w:tr w:rsidR="00E60FA6">
        <w:trPr>
          <w:trHeight w:val="340"/>
        </w:trPr>
        <w:tc>
          <w:tcPr>
            <w:tcW w:w="686" w:type="dxa"/>
            <w:vAlign w:val="center"/>
          </w:tcPr>
          <w:p w:rsidR="00E60FA6" w:rsidRDefault="002A3EEA">
            <w:pPr>
              <w:pStyle w:val="ab"/>
              <w:jc w:val="center"/>
            </w:pPr>
            <w:r>
              <w:rPr>
                <w:rFonts w:hint="eastAsia"/>
                <w:spacing w:val="-5"/>
              </w:rPr>
              <w:t>33</w:t>
            </w:r>
          </w:p>
        </w:tc>
        <w:tc>
          <w:tcPr>
            <w:tcW w:w="2921" w:type="dxa"/>
            <w:vAlign w:val="center"/>
          </w:tcPr>
          <w:p w:rsidR="00E60FA6" w:rsidRDefault="002A3EEA">
            <w:pPr>
              <w:pStyle w:val="ab"/>
              <w:jc w:val="both"/>
            </w:pPr>
            <w:r>
              <w:rPr>
                <w:rFonts w:hint="eastAsia"/>
              </w:rPr>
              <w:t>餐巾纸（纸抽）</w:t>
            </w:r>
          </w:p>
        </w:tc>
        <w:tc>
          <w:tcPr>
            <w:tcW w:w="4705" w:type="dxa"/>
            <w:vAlign w:val="center"/>
          </w:tcPr>
          <w:p w:rsidR="00E60FA6" w:rsidRDefault="00E60FA6">
            <w:pPr>
              <w:pStyle w:val="ab"/>
              <w:jc w:val="both"/>
            </w:pPr>
          </w:p>
        </w:tc>
      </w:tr>
      <w:tr w:rsidR="00E60FA6">
        <w:trPr>
          <w:trHeight w:val="340"/>
        </w:trPr>
        <w:tc>
          <w:tcPr>
            <w:tcW w:w="686" w:type="dxa"/>
            <w:vAlign w:val="center"/>
          </w:tcPr>
          <w:p w:rsidR="00E60FA6" w:rsidRDefault="002A3EEA">
            <w:pPr>
              <w:pStyle w:val="ab"/>
              <w:jc w:val="center"/>
            </w:pPr>
            <w:r>
              <w:rPr>
                <w:rFonts w:hint="eastAsia"/>
                <w:spacing w:val="-5"/>
              </w:rPr>
              <w:t>34</w:t>
            </w:r>
          </w:p>
        </w:tc>
        <w:tc>
          <w:tcPr>
            <w:tcW w:w="2921" w:type="dxa"/>
            <w:vAlign w:val="center"/>
          </w:tcPr>
          <w:p w:rsidR="00E60FA6" w:rsidRDefault="002A3EEA">
            <w:pPr>
              <w:pStyle w:val="ab"/>
              <w:jc w:val="both"/>
            </w:pPr>
            <w:r>
              <w:rPr>
                <w:rFonts w:hint="eastAsia"/>
                <w:spacing w:val="-5"/>
              </w:rPr>
              <w:t>套头衫</w:t>
            </w:r>
          </w:p>
        </w:tc>
        <w:tc>
          <w:tcPr>
            <w:tcW w:w="4705" w:type="dxa"/>
            <w:vAlign w:val="center"/>
          </w:tcPr>
          <w:p w:rsidR="00E60FA6" w:rsidRDefault="00E60FA6">
            <w:pPr>
              <w:pStyle w:val="ab"/>
              <w:jc w:val="both"/>
            </w:pPr>
          </w:p>
        </w:tc>
      </w:tr>
      <w:tr w:rsidR="00E60FA6">
        <w:trPr>
          <w:trHeight w:val="340"/>
        </w:trPr>
        <w:tc>
          <w:tcPr>
            <w:tcW w:w="686" w:type="dxa"/>
            <w:vAlign w:val="center"/>
          </w:tcPr>
          <w:p w:rsidR="00E60FA6" w:rsidRDefault="002A3EEA">
            <w:pPr>
              <w:pStyle w:val="ab"/>
              <w:jc w:val="center"/>
            </w:pPr>
            <w:r>
              <w:rPr>
                <w:rFonts w:hint="eastAsia"/>
                <w:spacing w:val="-5"/>
              </w:rPr>
              <w:t>35</w:t>
            </w:r>
          </w:p>
        </w:tc>
        <w:tc>
          <w:tcPr>
            <w:tcW w:w="2921" w:type="dxa"/>
            <w:vAlign w:val="center"/>
          </w:tcPr>
          <w:p w:rsidR="00E60FA6" w:rsidRDefault="002A3EEA">
            <w:pPr>
              <w:pStyle w:val="ab"/>
              <w:jc w:val="both"/>
            </w:pPr>
            <w:r>
              <w:rPr>
                <w:rFonts w:hint="eastAsia"/>
              </w:rPr>
              <w:t>入户便携式服务箱</w:t>
            </w:r>
          </w:p>
        </w:tc>
        <w:tc>
          <w:tcPr>
            <w:tcW w:w="4705" w:type="dxa"/>
            <w:vAlign w:val="center"/>
          </w:tcPr>
          <w:p w:rsidR="00E60FA6" w:rsidRDefault="002A3EEA">
            <w:pPr>
              <w:pStyle w:val="ab"/>
              <w:jc w:val="both"/>
            </w:pPr>
            <w:r>
              <w:rPr>
                <w:rFonts w:hint="eastAsia"/>
                <w:spacing w:val="-1"/>
              </w:rPr>
              <w:t>35*20*22cm左右</w:t>
            </w:r>
          </w:p>
        </w:tc>
      </w:tr>
      <w:tr w:rsidR="00E60FA6">
        <w:trPr>
          <w:trHeight w:val="342"/>
        </w:trPr>
        <w:tc>
          <w:tcPr>
            <w:tcW w:w="686" w:type="dxa"/>
            <w:vAlign w:val="center"/>
          </w:tcPr>
          <w:p w:rsidR="00E60FA6" w:rsidRDefault="002A3EEA">
            <w:pPr>
              <w:pStyle w:val="ab"/>
              <w:jc w:val="center"/>
            </w:pPr>
            <w:r>
              <w:rPr>
                <w:rFonts w:hint="eastAsia"/>
                <w:spacing w:val="-5"/>
              </w:rPr>
              <w:t>36</w:t>
            </w:r>
          </w:p>
        </w:tc>
        <w:tc>
          <w:tcPr>
            <w:tcW w:w="2921" w:type="dxa"/>
            <w:vAlign w:val="center"/>
          </w:tcPr>
          <w:p w:rsidR="00E60FA6" w:rsidRDefault="002A3EEA">
            <w:pPr>
              <w:pStyle w:val="ab"/>
              <w:jc w:val="both"/>
            </w:pPr>
            <w:r>
              <w:rPr>
                <w:rFonts w:hint="eastAsia"/>
                <w:spacing w:val="-8"/>
              </w:rPr>
              <w:t>红糖</w:t>
            </w:r>
          </w:p>
        </w:tc>
        <w:tc>
          <w:tcPr>
            <w:tcW w:w="4705" w:type="dxa"/>
            <w:vAlign w:val="center"/>
          </w:tcPr>
          <w:p w:rsidR="00E60FA6" w:rsidRDefault="002A3EEA">
            <w:pPr>
              <w:pStyle w:val="ab"/>
              <w:jc w:val="both"/>
            </w:pPr>
            <w:r>
              <w:rPr>
                <w:rFonts w:hint="eastAsia"/>
                <w:spacing w:val="-10"/>
              </w:rPr>
              <w:t>普通</w:t>
            </w:r>
          </w:p>
        </w:tc>
      </w:tr>
      <w:tr w:rsidR="00E60FA6">
        <w:trPr>
          <w:trHeight w:val="339"/>
        </w:trPr>
        <w:tc>
          <w:tcPr>
            <w:tcW w:w="686" w:type="dxa"/>
            <w:vAlign w:val="center"/>
          </w:tcPr>
          <w:p w:rsidR="00E60FA6" w:rsidRDefault="002A3EEA">
            <w:pPr>
              <w:pStyle w:val="ab"/>
              <w:jc w:val="center"/>
            </w:pPr>
            <w:r>
              <w:rPr>
                <w:rFonts w:hint="eastAsia"/>
                <w:spacing w:val="-5"/>
              </w:rPr>
              <w:t>37</w:t>
            </w:r>
          </w:p>
        </w:tc>
        <w:tc>
          <w:tcPr>
            <w:tcW w:w="2921" w:type="dxa"/>
            <w:vAlign w:val="center"/>
          </w:tcPr>
          <w:p w:rsidR="00E60FA6" w:rsidRDefault="002A3EEA">
            <w:pPr>
              <w:pStyle w:val="ab"/>
              <w:jc w:val="both"/>
            </w:pPr>
            <w:r>
              <w:rPr>
                <w:rFonts w:hint="eastAsia"/>
                <w:spacing w:val="-4"/>
              </w:rPr>
              <w:t>快速血糖仪</w:t>
            </w:r>
          </w:p>
        </w:tc>
        <w:tc>
          <w:tcPr>
            <w:tcW w:w="4705" w:type="dxa"/>
            <w:vAlign w:val="center"/>
          </w:tcPr>
          <w:p w:rsidR="00E60FA6" w:rsidRDefault="002A3EEA">
            <w:pPr>
              <w:pStyle w:val="ab"/>
              <w:jc w:val="both"/>
            </w:pPr>
            <w:r>
              <w:rPr>
                <w:rFonts w:hint="eastAsia"/>
              </w:rPr>
              <w:t>有采血针和血糖试纸</w:t>
            </w:r>
          </w:p>
        </w:tc>
      </w:tr>
      <w:tr w:rsidR="00E60FA6">
        <w:trPr>
          <w:trHeight w:val="339"/>
        </w:trPr>
        <w:tc>
          <w:tcPr>
            <w:tcW w:w="686" w:type="dxa"/>
            <w:vAlign w:val="center"/>
          </w:tcPr>
          <w:p w:rsidR="00E60FA6" w:rsidRDefault="002A3EEA">
            <w:pPr>
              <w:pStyle w:val="ab"/>
              <w:jc w:val="center"/>
            </w:pPr>
            <w:r>
              <w:rPr>
                <w:rFonts w:hint="eastAsia"/>
                <w:spacing w:val="-5"/>
              </w:rPr>
              <w:t>38</w:t>
            </w:r>
          </w:p>
        </w:tc>
        <w:tc>
          <w:tcPr>
            <w:tcW w:w="2921" w:type="dxa"/>
            <w:vAlign w:val="center"/>
          </w:tcPr>
          <w:p w:rsidR="00E60FA6" w:rsidRDefault="002A3EEA">
            <w:pPr>
              <w:pStyle w:val="ab"/>
              <w:jc w:val="both"/>
            </w:pPr>
            <w:r>
              <w:rPr>
                <w:rFonts w:hint="eastAsia"/>
              </w:rPr>
              <w:t>指夹式脉搏血氧仪</w:t>
            </w:r>
          </w:p>
        </w:tc>
        <w:tc>
          <w:tcPr>
            <w:tcW w:w="4705" w:type="dxa"/>
            <w:vAlign w:val="center"/>
          </w:tcPr>
          <w:p w:rsidR="00E60FA6" w:rsidRDefault="00E60FA6">
            <w:pPr>
              <w:pStyle w:val="ab"/>
              <w:jc w:val="both"/>
            </w:pPr>
          </w:p>
        </w:tc>
      </w:tr>
      <w:tr w:rsidR="00E60FA6">
        <w:trPr>
          <w:trHeight w:val="339"/>
        </w:trPr>
        <w:tc>
          <w:tcPr>
            <w:tcW w:w="686" w:type="dxa"/>
            <w:vAlign w:val="center"/>
          </w:tcPr>
          <w:p w:rsidR="00E60FA6" w:rsidRDefault="002A3EEA">
            <w:pPr>
              <w:pStyle w:val="ab"/>
              <w:jc w:val="center"/>
            </w:pPr>
            <w:r>
              <w:rPr>
                <w:rFonts w:hint="eastAsia"/>
                <w:spacing w:val="-5"/>
              </w:rPr>
              <w:t>39</w:t>
            </w:r>
          </w:p>
        </w:tc>
        <w:tc>
          <w:tcPr>
            <w:tcW w:w="2921" w:type="dxa"/>
            <w:vAlign w:val="center"/>
          </w:tcPr>
          <w:p w:rsidR="00E60FA6" w:rsidRDefault="002A3EEA">
            <w:pPr>
              <w:pStyle w:val="ab"/>
              <w:jc w:val="both"/>
            </w:pPr>
            <w:r>
              <w:rPr>
                <w:rFonts w:hint="eastAsia"/>
                <w:spacing w:val="-6"/>
              </w:rPr>
              <w:t>纸尿裤</w:t>
            </w:r>
          </w:p>
        </w:tc>
        <w:tc>
          <w:tcPr>
            <w:tcW w:w="4705" w:type="dxa"/>
            <w:vAlign w:val="center"/>
          </w:tcPr>
          <w:p w:rsidR="00E60FA6" w:rsidRDefault="002A3EEA">
            <w:pPr>
              <w:pStyle w:val="ab"/>
              <w:jc w:val="both"/>
            </w:pPr>
            <w:r>
              <w:rPr>
                <w:rFonts w:hint="eastAsia"/>
                <w:spacing w:val="-6"/>
              </w:rPr>
              <w:t>成人型</w:t>
            </w:r>
          </w:p>
        </w:tc>
      </w:tr>
      <w:tr w:rsidR="00E60FA6">
        <w:trPr>
          <w:trHeight w:val="339"/>
        </w:trPr>
        <w:tc>
          <w:tcPr>
            <w:tcW w:w="686" w:type="dxa"/>
            <w:vAlign w:val="center"/>
          </w:tcPr>
          <w:p w:rsidR="00E60FA6" w:rsidRDefault="002A3EEA">
            <w:pPr>
              <w:pStyle w:val="ab"/>
              <w:jc w:val="center"/>
            </w:pPr>
            <w:r>
              <w:rPr>
                <w:rFonts w:hint="eastAsia"/>
              </w:rPr>
              <w:t>40</w:t>
            </w:r>
          </w:p>
        </w:tc>
        <w:tc>
          <w:tcPr>
            <w:tcW w:w="2921" w:type="dxa"/>
            <w:vAlign w:val="center"/>
          </w:tcPr>
          <w:p w:rsidR="00E60FA6" w:rsidRDefault="002A3EEA">
            <w:pPr>
              <w:pStyle w:val="ab"/>
              <w:jc w:val="both"/>
            </w:pPr>
            <w:r>
              <w:rPr>
                <w:rFonts w:hint="eastAsia"/>
                <w:spacing w:val="-5"/>
              </w:rPr>
              <w:t>一次性口罩</w:t>
            </w:r>
          </w:p>
        </w:tc>
        <w:tc>
          <w:tcPr>
            <w:tcW w:w="4705" w:type="dxa"/>
            <w:vAlign w:val="center"/>
          </w:tcPr>
          <w:p w:rsidR="00E60FA6" w:rsidRDefault="002A3EEA">
            <w:pPr>
              <w:pStyle w:val="ab"/>
              <w:jc w:val="both"/>
            </w:pPr>
            <w:r>
              <w:rPr>
                <w:rFonts w:hint="eastAsia"/>
                <w:spacing w:val="-5"/>
              </w:rPr>
              <w:t>独立包装</w:t>
            </w:r>
          </w:p>
        </w:tc>
      </w:tr>
      <w:tr w:rsidR="00E60FA6">
        <w:trPr>
          <w:trHeight w:val="339"/>
        </w:trPr>
        <w:tc>
          <w:tcPr>
            <w:tcW w:w="686" w:type="dxa"/>
            <w:vAlign w:val="center"/>
          </w:tcPr>
          <w:p w:rsidR="00E60FA6" w:rsidRDefault="002A3EEA">
            <w:pPr>
              <w:pStyle w:val="ab"/>
              <w:jc w:val="center"/>
            </w:pPr>
            <w:r>
              <w:rPr>
                <w:rFonts w:hint="eastAsia"/>
              </w:rPr>
              <w:t>41</w:t>
            </w:r>
          </w:p>
        </w:tc>
        <w:tc>
          <w:tcPr>
            <w:tcW w:w="2921" w:type="dxa"/>
            <w:vAlign w:val="center"/>
          </w:tcPr>
          <w:p w:rsidR="00E60FA6" w:rsidRDefault="002A3EEA">
            <w:pPr>
              <w:pStyle w:val="ab"/>
              <w:jc w:val="both"/>
            </w:pPr>
            <w:r>
              <w:rPr>
                <w:rFonts w:hint="eastAsia"/>
                <w:spacing w:val="-7"/>
              </w:rPr>
              <w:t>弹力袜</w:t>
            </w:r>
          </w:p>
        </w:tc>
        <w:tc>
          <w:tcPr>
            <w:tcW w:w="4705" w:type="dxa"/>
            <w:vAlign w:val="center"/>
          </w:tcPr>
          <w:p w:rsidR="00E60FA6" w:rsidRDefault="00E60FA6">
            <w:pPr>
              <w:pStyle w:val="ab"/>
              <w:jc w:val="both"/>
            </w:pPr>
          </w:p>
        </w:tc>
      </w:tr>
      <w:tr w:rsidR="00E60FA6">
        <w:trPr>
          <w:trHeight w:val="340"/>
        </w:trPr>
        <w:tc>
          <w:tcPr>
            <w:tcW w:w="686" w:type="dxa"/>
            <w:vAlign w:val="center"/>
          </w:tcPr>
          <w:p w:rsidR="00E60FA6" w:rsidRDefault="002A3EEA">
            <w:pPr>
              <w:pStyle w:val="ab"/>
              <w:jc w:val="center"/>
            </w:pPr>
            <w:r>
              <w:rPr>
                <w:rFonts w:hint="eastAsia"/>
              </w:rPr>
              <w:t>42</w:t>
            </w:r>
          </w:p>
        </w:tc>
        <w:tc>
          <w:tcPr>
            <w:tcW w:w="2921" w:type="dxa"/>
            <w:vAlign w:val="center"/>
          </w:tcPr>
          <w:p w:rsidR="00E60FA6" w:rsidRDefault="002A3EEA">
            <w:pPr>
              <w:pStyle w:val="ab"/>
              <w:jc w:val="both"/>
            </w:pPr>
            <w:r>
              <w:rPr>
                <w:rFonts w:hint="eastAsia"/>
                <w:spacing w:val="-3"/>
              </w:rPr>
              <w:t>垃圾桶</w:t>
            </w:r>
          </w:p>
        </w:tc>
        <w:tc>
          <w:tcPr>
            <w:tcW w:w="4705" w:type="dxa"/>
            <w:vAlign w:val="center"/>
          </w:tcPr>
          <w:p w:rsidR="00E60FA6" w:rsidRDefault="002A3EEA">
            <w:pPr>
              <w:pStyle w:val="ab"/>
              <w:jc w:val="both"/>
            </w:pPr>
            <w:r>
              <w:rPr>
                <w:rFonts w:hint="eastAsia"/>
                <w:spacing w:val="-8"/>
              </w:rPr>
              <w:t>家用</w:t>
            </w:r>
          </w:p>
        </w:tc>
      </w:tr>
      <w:tr w:rsidR="00E60FA6">
        <w:trPr>
          <w:trHeight w:val="340"/>
        </w:trPr>
        <w:tc>
          <w:tcPr>
            <w:tcW w:w="686" w:type="dxa"/>
            <w:vAlign w:val="center"/>
          </w:tcPr>
          <w:p w:rsidR="00E60FA6" w:rsidRDefault="002A3EEA">
            <w:pPr>
              <w:pStyle w:val="ab"/>
              <w:jc w:val="center"/>
            </w:pPr>
            <w:r>
              <w:rPr>
                <w:rFonts w:hint="eastAsia"/>
              </w:rPr>
              <w:t>43</w:t>
            </w:r>
          </w:p>
        </w:tc>
        <w:tc>
          <w:tcPr>
            <w:tcW w:w="2921" w:type="dxa"/>
            <w:vAlign w:val="center"/>
          </w:tcPr>
          <w:p w:rsidR="00E60FA6" w:rsidRDefault="002A3EEA">
            <w:pPr>
              <w:pStyle w:val="ab"/>
              <w:jc w:val="both"/>
            </w:pPr>
            <w:r>
              <w:rPr>
                <w:rFonts w:hint="eastAsia"/>
                <w:spacing w:val="-11"/>
              </w:rPr>
              <w:t>防滑鞋</w:t>
            </w:r>
          </w:p>
        </w:tc>
        <w:tc>
          <w:tcPr>
            <w:tcW w:w="4705" w:type="dxa"/>
            <w:vAlign w:val="center"/>
          </w:tcPr>
          <w:p w:rsidR="00E60FA6" w:rsidRDefault="00E60FA6">
            <w:pPr>
              <w:pStyle w:val="ab"/>
              <w:jc w:val="both"/>
            </w:pPr>
          </w:p>
        </w:tc>
      </w:tr>
      <w:tr w:rsidR="00E60FA6">
        <w:trPr>
          <w:trHeight w:val="340"/>
        </w:trPr>
        <w:tc>
          <w:tcPr>
            <w:tcW w:w="686" w:type="dxa"/>
            <w:vAlign w:val="center"/>
          </w:tcPr>
          <w:p w:rsidR="00E60FA6" w:rsidRDefault="002A3EEA">
            <w:pPr>
              <w:pStyle w:val="ab"/>
              <w:jc w:val="center"/>
            </w:pPr>
            <w:r>
              <w:rPr>
                <w:rFonts w:hint="eastAsia"/>
              </w:rPr>
              <w:t>44</w:t>
            </w:r>
          </w:p>
        </w:tc>
        <w:tc>
          <w:tcPr>
            <w:tcW w:w="2921" w:type="dxa"/>
            <w:vAlign w:val="center"/>
          </w:tcPr>
          <w:p w:rsidR="00E60FA6" w:rsidRDefault="002A3EEA">
            <w:pPr>
              <w:pStyle w:val="ab"/>
              <w:jc w:val="both"/>
            </w:pPr>
            <w:r>
              <w:rPr>
                <w:rFonts w:hint="eastAsia"/>
                <w:spacing w:val="-1"/>
              </w:rPr>
              <w:t>康复训练步梯</w:t>
            </w:r>
          </w:p>
        </w:tc>
        <w:tc>
          <w:tcPr>
            <w:tcW w:w="4705" w:type="dxa"/>
            <w:vAlign w:val="center"/>
          </w:tcPr>
          <w:p w:rsidR="00E60FA6" w:rsidRDefault="002A3EEA">
            <w:pPr>
              <w:pStyle w:val="ab"/>
              <w:jc w:val="both"/>
            </w:pPr>
            <w:r>
              <w:rPr>
                <w:rFonts w:hint="eastAsia"/>
                <w:spacing w:val="-3"/>
              </w:rPr>
              <w:t>332cm*80cm*（134-</w:t>
            </w:r>
            <w:r>
              <w:rPr>
                <w:rFonts w:hint="eastAsia"/>
                <w:spacing w:val="-16"/>
              </w:rPr>
              <w:t xml:space="preserve"> </w:t>
            </w:r>
            <w:r>
              <w:rPr>
                <w:rFonts w:hint="eastAsia"/>
                <w:spacing w:val="-3"/>
              </w:rPr>
              <w:t>166）cm左右</w:t>
            </w:r>
          </w:p>
        </w:tc>
      </w:tr>
      <w:tr w:rsidR="00E60FA6">
        <w:trPr>
          <w:trHeight w:val="340"/>
        </w:trPr>
        <w:tc>
          <w:tcPr>
            <w:tcW w:w="686" w:type="dxa"/>
            <w:vAlign w:val="center"/>
          </w:tcPr>
          <w:p w:rsidR="00E60FA6" w:rsidRDefault="002A3EEA">
            <w:pPr>
              <w:pStyle w:val="ab"/>
              <w:jc w:val="center"/>
            </w:pPr>
            <w:r>
              <w:rPr>
                <w:rFonts w:hint="eastAsia"/>
              </w:rPr>
              <w:t>45</w:t>
            </w:r>
          </w:p>
        </w:tc>
        <w:tc>
          <w:tcPr>
            <w:tcW w:w="2921" w:type="dxa"/>
            <w:vAlign w:val="center"/>
          </w:tcPr>
          <w:p w:rsidR="00E60FA6" w:rsidRDefault="002A3EEA">
            <w:pPr>
              <w:pStyle w:val="ab"/>
              <w:jc w:val="both"/>
            </w:pPr>
            <w:r>
              <w:rPr>
                <w:rFonts w:hint="eastAsia"/>
                <w:spacing w:val="-10"/>
              </w:rPr>
              <w:t>四脚拐杖</w:t>
            </w:r>
          </w:p>
        </w:tc>
        <w:tc>
          <w:tcPr>
            <w:tcW w:w="4705" w:type="dxa"/>
            <w:vAlign w:val="center"/>
          </w:tcPr>
          <w:p w:rsidR="00E60FA6" w:rsidRDefault="002A3EEA">
            <w:pPr>
              <w:pStyle w:val="ab"/>
              <w:jc w:val="both"/>
            </w:pPr>
            <w:r>
              <w:rPr>
                <w:rFonts w:hint="eastAsia"/>
                <w:spacing w:val="-4"/>
              </w:rPr>
              <w:t>四挡高度调节：79-94cm左右</w:t>
            </w:r>
          </w:p>
        </w:tc>
      </w:tr>
      <w:tr w:rsidR="00E60FA6">
        <w:trPr>
          <w:trHeight w:val="340"/>
        </w:trPr>
        <w:tc>
          <w:tcPr>
            <w:tcW w:w="686" w:type="dxa"/>
            <w:vAlign w:val="center"/>
          </w:tcPr>
          <w:p w:rsidR="00E60FA6" w:rsidRDefault="002A3EEA">
            <w:pPr>
              <w:pStyle w:val="ab"/>
              <w:jc w:val="center"/>
            </w:pPr>
            <w:r>
              <w:rPr>
                <w:rFonts w:hint="eastAsia"/>
              </w:rPr>
              <w:t>46</w:t>
            </w:r>
          </w:p>
        </w:tc>
        <w:tc>
          <w:tcPr>
            <w:tcW w:w="2921" w:type="dxa"/>
            <w:vAlign w:val="center"/>
          </w:tcPr>
          <w:p w:rsidR="00E60FA6" w:rsidRDefault="002A3EEA">
            <w:pPr>
              <w:pStyle w:val="ab"/>
              <w:jc w:val="both"/>
            </w:pPr>
            <w:r>
              <w:rPr>
                <w:rFonts w:hint="eastAsia"/>
                <w:spacing w:val="-1"/>
              </w:rPr>
              <w:t>康复训练保护腰带</w:t>
            </w:r>
          </w:p>
        </w:tc>
        <w:tc>
          <w:tcPr>
            <w:tcW w:w="4705" w:type="dxa"/>
            <w:vAlign w:val="center"/>
          </w:tcPr>
          <w:p w:rsidR="00E60FA6" w:rsidRDefault="002A3EEA">
            <w:pPr>
              <w:pStyle w:val="ab"/>
              <w:jc w:val="both"/>
            </w:pPr>
            <w:r>
              <w:rPr>
                <w:rFonts w:hint="eastAsia"/>
                <w:spacing w:val="-7"/>
              </w:rPr>
              <w:t>可调试</w:t>
            </w:r>
          </w:p>
        </w:tc>
      </w:tr>
      <w:tr w:rsidR="00E60FA6">
        <w:trPr>
          <w:trHeight w:val="340"/>
        </w:trPr>
        <w:tc>
          <w:tcPr>
            <w:tcW w:w="686" w:type="dxa"/>
            <w:vAlign w:val="center"/>
          </w:tcPr>
          <w:p w:rsidR="00E60FA6" w:rsidRDefault="002A3EEA">
            <w:pPr>
              <w:pStyle w:val="ab"/>
              <w:jc w:val="center"/>
            </w:pPr>
            <w:r>
              <w:rPr>
                <w:rFonts w:hint="eastAsia"/>
              </w:rPr>
              <w:t>47</w:t>
            </w:r>
          </w:p>
        </w:tc>
        <w:tc>
          <w:tcPr>
            <w:tcW w:w="2921" w:type="dxa"/>
            <w:vAlign w:val="center"/>
          </w:tcPr>
          <w:p w:rsidR="00E60FA6" w:rsidRDefault="002A3EEA">
            <w:pPr>
              <w:pStyle w:val="ab"/>
              <w:jc w:val="both"/>
            </w:pPr>
            <w:r>
              <w:rPr>
                <w:rFonts w:hint="eastAsia"/>
                <w:spacing w:val="-7"/>
              </w:rPr>
              <w:t>助行器</w:t>
            </w:r>
          </w:p>
        </w:tc>
        <w:tc>
          <w:tcPr>
            <w:tcW w:w="4705" w:type="dxa"/>
            <w:vAlign w:val="center"/>
          </w:tcPr>
          <w:p w:rsidR="00E60FA6" w:rsidRDefault="002A3EEA">
            <w:pPr>
              <w:pStyle w:val="ab"/>
              <w:jc w:val="both"/>
            </w:pPr>
            <w:r>
              <w:rPr>
                <w:rFonts w:hint="eastAsia"/>
                <w:spacing w:val="-4"/>
              </w:rPr>
              <w:t>标准</w:t>
            </w:r>
          </w:p>
        </w:tc>
      </w:tr>
      <w:tr w:rsidR="00E60FA6">
        <w:trPr>
          <w:trHeight w:val="340"/>
        </w:trPr>
        <w:tc>
          <w:tcPr>
            <w:tcW w:w="686" w:type="dxa"/>
            <w:vAlign w:val="center"/>
          </w:tcPr>
          <w:p w:rsidR="00E60FA6" w:rsidRDefault="002A3EEA">
            <w:pPr>
              <w:pStyle w:val="ab"/>
              <w:jc w:val="center"/>
            </w:pPr>
            <w:r>
              <w:rPr>
                <w:rFonts w:hint="eastAsia"/>
              </w:rPr>
              <w:t>48</w:t>
            </w:r>
          </w:p>
        </w:tc>
        <w:tc>
          <w:tcPr>
            <w:tcW w:w="2921" w:type="dxa"/>
            <w:vAlign w:val="center"/>
          </w:tcPr>
          <w:p w:rsidR="00E60FA6" w:rsidRDefault="002A3EEA">
            <w:pPr>
              <w:pStyle w:val="ab"/>
              <w:jc w:val="both"/>
            </w:pPr>
            <w:r>
              <w:rPr>
                <w:rFonts w:hint="eastAsia"/>
                <w:spacing w:val="-5"/>
              </w:rPr>
              <w:t>开口水杯</w:t>
            </w:r>
          </w:p>
        </w:tc>
        <w:tc>
          <w:tcPr>
            <w:tcW w:w="4705" w:type="dxa"/>
            <w:vAlign w:val="center"/>
          </w:tcPr>
          <w:p w:rsidR="00E60FA6" w:rsidRDefault="002A3EEA">
            <w:pPr>
              <w:pStyle w:val="ab"/>
              <w:jc w:val="both"/>
            </w:pPr>
            <w:r>
              <w:rPr>
                <w:rFonts w:hint="eastAsia"/>
                <w:spacing w:val="-1"/>
              </w:rPr>
              <w:t>400ml</w:t>
            </w:r>
          </w:p>
        </w:tc>
      </w:tr>
      <w:tr w:rsidR="00E60FA6">
        <w:trPr>
          <w:trHeight w:val="340"/>
        </w:trPr>
        <w:tc>
          <w:tcPr>
            <w:tcW w:w="686" w:type="dxa"/>
            <w:vAlign w:val="center"/>
          </w:tcPr>
          <w:p w:rsidR="00E60FA6" w:rsidRDefault="002A3EEA">
            <w:pPr>
              <w:pStyle w:val="ab"/>
              <w:jc w:val="center"/>
            </w:pPr>
            <w:r>
              <w:rPr>
                <w:rFonts w:hint="eastAsia"/>
              </w:rPr>
              <w:t>49</w:t>
            </w:r>
          </w:p>
        </w:tc>
        <w:tc>
          <w:tcPr>
            <w:tcW w:w="2921" w:type="dxa"/>
            <w:vAlign w:val="center"/>
          </w:tcPr>
          <w:p w:rsidR="00E60FA6" w:rsidRDefault="002A3EEA">
            <w:pPr>
              <w:pStyle w:val="ab"/>
              <w:jc w:val="both"/>
            </w:pPr>
            <w:r>
              <w:rPr>
                <w:rFonts w:hint="eastAsia"/>
                <w:spacing w:val="-5"/>
              </w:rPr>
              <w:t>药杯与药勺</w:t>
            </w:r>
          </w:p>
        </w:tc>
        <w:tc>
          <w:tcPr>
            <w:tcW w:w="4705" w:type="dxa"/>
            <w:vAlign w:val="center"/>
          </w:tcPr>
          <w:p w:rsidR="00E60FA6" w:rsidRDefault="002A3EEA">
            <w:pPr>
              <w:pStyle w:val="ab"/>
              <w:jc w:val="both"/>
            </w:pPr>
            <w:r>
              <w:rPr>
                <w:rFonts w:hint="eastAsia"/>
                <w:spacing w:val="-14"/>
              </w:rPr>
              <w:t>带盖</w:t>
            </w:r>
          </w:p>
        </w:tc>
      </w:tr>
      <w:tr w:rsidR="00E60FA6">
        <w:trPr>
          <w:trHeight w:val="340"/>
        </w:trPr>
        <w:tc>
          <w:tcPr>
            <w:tcW w:w="686" w:type="dxa"/>
            <w:vAlign w:val="center"/>
          </w:tcPr>
          <w:p w:rsidR="00E60FA6" w:rsidRDefault="002A3EEA">
            <w:pPr>
              <w:pStyle w:val="ab"/>
              <w:jc w:val="center"/>
            </w:pPr>
            <w:r>
              <w:rPr>
                <w:rFonts w:hint="eastAsia"/>
                <w:spacing w:val="-6"/>
              </w:rPr>
              <w:t>50</w:t>
            </w:r>
          </w:p>
        </w:tc>
        <w:tc>
          <w:tcPr>
            <w:tcW w:w="2921" w:type="dxa"/>
            <w:vAlign w:val="center"/>
          </w:tcPr>
          <w:p w:rsidR="00E60FA6" w:rsidRDefault="002A3EEA">
            <w:pPr>
              <w:pStyle w:val="ab"/>
              <w:jc w:val="both"/>
            </w:pPr>
            <w:r>
              <w:rPr>
                <w:rFonts w:hint="eastAsia"/>
                <w:spacing w:val="-12"/>
              </w:rPr>
              <w:t>药瓶</w:t>
            </w:r>
          </w:p>
        </w:tc>
        <w:tc>
          <w:tcPr>
            <w:tcW w:w="4705" w:type="dxa"/>
            <w:vAlign w:val="center"/>
          </w:tcPr>
          <w:p w:rsidR="00E60FA6" w:rsidRDefault="002A3EEA">
            <w:pPr>
              <w:pStyle w:val="ab"/>
              <w:jc w:val="both"/>
            </w:pPr>
            <w:r>
              <w:rPr>
                <w:rFonts w:hint="eastAsia"/>
                <w:spacing w:val="-5"/>
              </w:rPr>
              <w:t>带标示小药瓶</w:t>
            </w:r>
          </w:p>
        </w:tc>
      </w:tr>
      <w:tr w:rsidR="00E60FA6">
        <w:trPr>
          <w:trHeight w:val="340"/>
        </w:trPr>
        <w:tc>
          <w:tcPr>
            <w:tcW w:w="686" w:type="dxa"/>
            <w:vAlign w:val="center"/>
          </w:tcPr>
          <w:p w:rsidR="00E60FA6" w:rsidRDefault="002A3EEA">
            <w:pPr>
              <w:pStyle w:val="ab"/>
              <w:jc w:val="center"/>
            </w:pPr>
            <w:r>
              <w:rPr>
                <w:rFonts w:hint="eastAsia"/>
                <w:spacing w:val="-6"/>
              </w:rPr>
              <w:t>51</w:t>
            </w:r>
          </w:p>
        </w:tc>
        <w:tc>
          <w:tcPr>
            <w:tcW w:w="2921" w:type="dxa"/>
            <w:vAlign w:val="center"/>
          </w:tcPr>
          <w:p w:rsidR="00E60FA6" w:rsidRDefault="002A3EEA">
            <w:pPr>
              <w:pStyle w:val="ab"/>
              <w:jc w:val="both"/>
            </w:pPr>
            <w:r>
              <w:rPr>
                <w:rFonts w:hint="eastAsia"/>
                <w:spacing w:val="-4"/>
              </w:rPr>
              <w:t>餐巾</w:t>
            </w:r>
          </w:p>
        </w:tc>
        <w:tc>
          <w:tcPr>
            <w:tcW w:w="4705" w:type="dxa"/>
            <w:vAlign w:val="center"/>
          </w:tcPr>
          <w:p w:rsidR="00E60FA6" w:rsidRDefault="002A3EEA">
            <w:pPr>
              <w:pStyle w:val="ab"/>
              <w:jc w:val="both"/>
            </w:pPr>
            <w:r>
              <w:rPr>
                <w:rFonts w:hint="eastAsia"/>
                <w:spacing w:val="-3"/>
              </w:rPr>
              <w:t>34*72cm左右</w:t>
            </w:r>
          </w:p>
        </w:tc>
      </w:tr>
      <w:tr w:rsidR="00E60FA6">
        <w:trPr>
          <w:trHeight w:val="340"/>
        </w:trPr>
        <w:tc>
          <w:tcPr>
            <w:tcW w:w="686" w:type="dxa"/>
            <w:vAlign w:val="center"/>
          </w:tcPr>
          <w:p w:rsidR="00E60FA6" w:rsidRDefault="002A3EEA">
            <w:pPr>
              <w:pStyle w:val="ab"/>
              <w:jc w:val="center"/>
            </w:pPr>
            <w:r>
              <w:rPr>
                <w:rFonts w:hint="eastAsia"/>
                <w:spacing w:val="-6"/>
              </w:rPr>
              <w:t>52</w:t>
            </w:r>
          </w:p>
        </w:tc>
        <w:tc>
          <w:tcPr>
            <w:tcW w:w="2921" w:type="dxa"/>
            <w:vAlign w:val="center"/>
          </w:tcPr>
          <w:p w:rsidR="00E60FA6" w:rsidRDefault="002A3EEA">
            <w:pPr>
              <w:pStyle w:val="ab"/>
              <w:jc w:val="both"/>
            </w:pPr>
            <w:r>
              <w:rPr>
                <w:rFonts w:hint="eastAsia"/>
                <w:spacing w:val="-11"/>
              </w:rPr>
              <w:t>汤匙</w:t>
            </w:r>
          </w:p>
        </w:tc>
        <w:tc>
          <w:tcPr>
            <w:tcW w:w="4705" w:type="dxa"/>
            <w:vAlign w:val="center"/>
          </w:tcPr>
          <w:p w:rsidR="00E60FA6" w:rsidRDefault="002A3EEA">
            <w:pPr>
              <w:pStyle w:val="ab"/>
              <w:jc w:val="both"/>
            </w:pPr>
            <w:r>
              <w:rPr>
                <w:rFonts w:hint="eastAsia"/>
              </w:rPr>
              <w:t>20.4*4.6cm左右</w:t>
            </w:r>
          </w:p>
        </w:tc>
      </w:tr>
      <w:tr w:rsidR="00E60FA6">
        <w:trPr>
          <w:trHeight w:val="340"/>
        </w:trPr>
        <w:tc>
          <w:tcPr>
            <w:tcW w:w="686" w:type="dxa"/>
            <w:vAlign w:val="center"/>
          </w:tcPr>
          <w:p w:rsidR="00E60FA6" w:rsidRDefault="002A3EEA">
            <w:pPr>
              <w:pStyle w:val="ab"/>
              <w:jc w:val="center"/>
            </w:pPr>
            <w:r>
              <w:rPr>
                <w:rFonts w:hint="eastAsia"/>
                <w:spacing w:val="-6"/>
              </w:rPr>
              <w:t>53</w:t>
            </w:r>
          </w:p>
        </w:tc>
        <w:tc>
          <w:tcPr>
            <w:tcW w:w="2921" w:type="dxa"/>
            <w:vAlign w:val="center"/>
          </w:tcPr>
          <w:p w:rsidR="00E60FA6" w:rsidRDefault="002A3EEA">
            <w:pPr>
              <w:pStyle w:val="ab"/>
              <w:jc w:val="both"/>
            </w:pPr>
            <w:r>
              <w:rPr>
                <w:rFonts w:hint="eastAsia"/>
                <w:spacing w:val="-5"/>
              </w:rPr>
              <w:t>音响设置</w:t>
            </w:r>
          </w:p>
        </w:tc>
        <w:tc>
          <w:tcPr>
            <w:tcW w:w="4705" w:type="dxa"/>
            <w:vAlign w:val="center"/>
          </w:tcPr>
          <w:p w:rsidR="00E60FA6" w:rsidRDefault="002A3EEA">
            <w:pPr>
              <w:pStyle w:val="ab"/>
              <w:jc w:val="both"/>
            </w:pPr>
            <w:r>
              <w:rPr>
                <w:rFonts w:hint="eastAsia"/>
                <w:spacing w:val="-5"/>
              </w:rPr>
              <w:t>音响模型</w:t>
            </w:r>
          </w:p>
        </w:tc>
      </w:tr>
      <w:tr w:rsidR="00E60FA6">
        <w:trPr>
          <w:trHeight w:val="340"/>
        </w:trPr>
        <w:tc>
          <w:tcPr>
            <w:tcW w:w="686" w:type="dxa"/>
            <w:vAlign w:val="center"/>
          </w:tcPr>
          <w:p w:rsidR="00E60FA6" w:rsidRDefault="002A3EEA">
            <w:pPr>
              <w:pStyle w:val="ab"/>
              <w:jc w:val="center"/>
            </w:pPr>
            <w:r>
              <w:rPr>
                <w:rFonts w:hint="eastAsia"/>
                <w:spacing w:val="-6"/>
              </w:rPr>
              <w:t>54</w:t>
            </w:r>
          </w:p>
        </w:tc>
        <w:tc>
          <w:tcPr>
            <w:tcW w:w="2921" w:type="dxa"/>
            <w:vAlign w:val="center"/>
          </w:tcPr>
          <w:p w:rsidR="00E60FA6" w:rsidRDefault="002A3EEA">
            <w:pPr>
              <w:pStyle w:val="ab"/>
              <w:jc w:val="both"/>
            </w:pPr>
            <w:r>
              <w:rPr>
                <w:rFonts w:hint="eastAsia"/>
                <w:spacing w:val="-7"/>
              </w:rPr>
              <w:t>录音机</w:t>
            </w:r>
          </w:p>
        </w:tc>
        <w:tc>
          <w:tcPr>
            <w:tcW w:w="4705" w:type="dxa"/>
            <w:vAlign w:val="center"/>
          </w:tcPr>
          <w:p w:rsidR="00E60FA6" w:rsidRDefault="002A3EEA">
            <w:pPr>
              <w:pStyle w:val="ab"/>
              <w:jc w:val="both"/>
            </w:pPr>
            <w:r>
              <w:rPr>
                <w:rFonts w:hint="eastAsia"/>
                <w:spacing w:val="-4"/>
              </w:rPr>
              <w:t>录音机模型</w:t>
            </w:r>
          </w:p>
        </w:tc>
      </w:tr>
      <w:tr w:rsidR="00E60FA6">
        <w:trPr>
          <w:trHeight w:val="340"/>
        </w:trPr>
        <w:tc>
          <w:tcPr>
            <w:tcW w:w="686" w:type="dxa"/>
            <w:vAlign w:val="center"/>
          </w:tcPr>
          <w:p w:rsidR="00E60FA6" w:rsidRDefault="002A3EEA">
            <w:pPr>
              <w:pStyle w:val="ab"/>
              <w:jc w:val="center"/>
            </w:pPr>
            <w:r>
              <w:rPr>
                <w:rFonts w:hint="eastAsia"/>
                <w:spacing w:val="-6"/>
              </w:rPr>
              <w:t>55</w:t>
            </w:r>
          </w:p>
        </w:tc>
        <w:tc>
          <w:tcPr>
            <w:tcW w:w="2921" w:type="dxa"/>
            <w:vAlign w:val="center"/>
          </w:tcPr>
          <w:p w:rsidR="00E60FA6" w:rsidRDefault="002A3EEA">
            <w:pPr>
              <w:pStyle w:val="ab"/>
              <w:jc w:val="both"/>
            </w:pPr>
            <w:r>
              <w:rPr>
                <w:rFonts w:hint="eastAsia"/>
                <w:spacing w:val="-4"/>
              </w:rPr>
              <w:t>雾化吸入器</w:t>
            </w:r>
          </w:p>
        </w:tc>
        <w:tc>
          <w:tcPr>
            <w:tcW w:w="4705" w:type="dxa"/>
            <w:vAlign w:val="center"/>
          </w:tcPr>
          <w:p w:rsidR="00E60FA6" w:rsidRDefault="002A3EEA">
            <w:pPr>
              <w:pStyle w:val="ab"/>
              <w:jc w:val="both"/>
            </w:pPr>
            <w:r>
              <w:rPr>
                <w:rFonts w:hint="eastAsia"/>
                <w:spacing w:val="-1"/>
              </w:rPr>
              <w:t>超声及压缩（空气）式雾化吸入器</w:t>
            </w:r>
          </w:p>
        </w:tc>
      </w:tr>
      <w:tr w:rsidR="00E60FA6">
        <w:trPr>
          <w:trHeight w:val="340"/>
        </w:trPr>
        <w:tc>
          <w:tcPr>
            <w:tcW w:w="686" w:type="dxa"/>
            <w:vAlign w:val="center"/>
          </w:tcPr>
          <w:p w:rsidR="00E60FA6" w:rsidRDefault="002A3EEA">
            <w:pPr>
              <w:pStyle w:val="ab"/>
              <w:jc w:val="center"/>
            </w:pPr>
            <w:r>
              <w:rPr>
                <w:rFonts w:hint="eastAsia"/>
                <w:spacing w:val="-6"/>
              </w:rPr>
              <w:t>56</w:t>
            </w:r>
          </w:p>
        </w:tc>
        <w:tc>
          <w:tcPr>
            <w:tcW w:w="2921" w:type="dxa"/>
            <w:vAlign w:val="center"/>
          </w:tcPr>
          <w:p w:rsidR="00E60FA6" w:rsidRDefault="002A3EEA">
            <w:pPr>
              <w:pStyle w:val="ab"/>
              <w:jc w:val="both"/>
            </w:pPr>
            <w:r>
              <w:rPr>
                <w:rFonts w:hint="eastAsia"/>
                <w:spacing w:val="-3"/>
              </w:rPr>
              <w:t>水温计</w:t>
            </w:r>
          </w:p>
        </w:tc>
        <w:tc>
          <w:tcPr>
            <w:tcW w:w="4705" w:type="dxa"/>
            <w:vAlign w:val="center"/>
          </w:tcPr>
          <w:p w:rsidR="00E60FA6" w:rsidRDefault="002A3EEA">
            <w:pPr>
              <w:pStyle w:val="ab"/>
              <w:jc w:val="both"/>
            </w:pPr>
            <w:r>
              <w:rPr>
                <w:rFonts w:hint="eastAsia"/>
                <w:spacing w:val="-15"/>
              </w:rPr>
              <w:t>常用</w:t>
            </w:r>
          </w:p>
        </w:tc>
      </w:tr>
      <w:tr w:rsidR="00E60FA6">
        <w:trPr>
          <w:trHeight w:val="340"/>
        </w:trPr>
        <w:tc>
          <w:tcPr>
            <w:tcW w:w="686" w:type="dxa"/>
            <w:vAlign w:val="center"/>
          </w:tcPr>
          <w:p w:rsidR="00E60FA6" w:rsidRDefault="002A3EEA">
            <w:pPr>
              <w:pStyle w:val="ab"/>
              <w:jc w:val="center"/>
            </w:pPr>
            <w:r>
              <w:rPr>
                <w:rFonts w:hint="eastAsia"/>
                <w:spacing w:val="-6"/>
              </w:rPr>
              <w:lastRenderedPageBreak/>
              <w:t>57</w:t>
            </w:r>
          </w:p>
        </w:tc>
        <w:tc>
          <w:tcPr>
            <w:tcW w:w="2921" w:type="dxa"/>
            <w:vAlign w:val="center"/>
          </w:tcPr>
          <w:p w:rsidR="00E60FA6" w:rsidRDefault="002A3EEA">
            <w:pPr>
              <w:pStyle w:val="ab"/>
              <w:jc w:val="both"/>
            </w:pPr>
            <w:r>
              <w:rPr>
                <w:rFonts w:hint="eastAsia"/>
                <w:spacing w:val="-4"/>
              </w:rPr>
              <w:t>锐器盒</w:t>
            </w:r>
          </w:p>
        </w:tc>
        <w:tc>
          <w:tcPr>
            <w:tcW w:w="4705" w:type="dxa"/>
            <w:vAlign w:val="center"/>
          </w:tcPr>
          <w:p w:rsidR="00E60FA6" w:rsidRDefault="002A3EEA">
            <w:pPr>
              <w:pStyle w:val="ab"/>
              <w:jc w:val="both"/>
            </w:pPr>
            <w:r>
              <w:rPr>
                <w:rFonts w:hint="eastAsia"/>
                <w:spacing w:val="-5"/>
              </w:rPr>
              <w:t>圆形，5ml</w:t>
            </w:r>
          </w:p>
        </w:tc>
      </w:tr>
      <w:tr w:rsidR="00E60FA6">
        <w:trPr>
          <w:trHeight w:val="340"/>
        </w:trPr>
        <w:tc>
          <w:tcPr>
            <w:tcW w:w="686" w:type="dxa"/>
            <w:vAlign w:val="center"/>
          </w:tcPr>
          <w:p w:rsidR="00E60FA6" w:rsidRDefault="002A3EEA">
            <w:pPr>
              <w:pStyle w:val="ab"/>
              <w:jc w:val="center"/>
            </w:pPr>
            <w:r>
              <w:rPr>
                <w:rFonts w:hint="eastAsia"/>
                <w:spacing w:val="-6"/>
              </w:rPr>
              <w:t>58</w:t>
            </w:r>
          </w:p>
        </w:tc>
        <w:tc>
          <w:tcPr>
            <w:tcW w:w="2921" w:type="dxa"/>
            <w:vAlign w:val="center"/>
          </w:tcPr>
          <w:p w:rsidR="00E60FA6" w:rsidRDefault="002A3EEA">
            <w:pPr>
              <w:pStyle w:val="ab"/>
              <w:jc w:val="both"/>
            </w:pPr>
            <w:r>
              <w:rPr>
                <w:rFonts w:hint="eastAsia"/>
                <w:spacing w:val="-5"/>
              </w:rPr>
              <w:t>润肤霜</w:t>
            </w:r>
          </w:p>
        </w:tc>
        <w:tc>
          <w:tcPr>
            <w:tcW w:w="4705" w:type="dxa"/>
            <w:vAlign w:val="center"/>
          </w:tcPr>
          <w:p w:rsidR="00E60FA6" w:rsidRDefault="00E60FA6">
            <w:pPr>
              <w:pStyle w:val="ab"/>
              <w:jc w:val="both"/>
            </w:pPr>
          </w:p>
        </w:tc>
      </w:tr>
      <w:tr w:rsidR="00E60FA6">
        <w:trPr>
          <w:trHeight w:val="340"/>
        </w:trPr>
        <w:tc>
          <w:tcPr>
            <w:tcW w:w="686" w:type="dxa"/>
            <w:vAlign w:val="center"/>
          </w:tcPr>
          <w:p w:rsidR="00E60FA6" w:rsidRDefault="002A3EEA">
            <w:pPr>
              <w:pStyle w:val="ab"/>
              <w:jc w:val="center"/>
            </w:pPr>
            <w:r>
              <w:rPr>
                <w:rFonts w:hint="eastAsia"/>
                <w:spacing w:val="-6"/>
              </w:rPr>
              <w:t>59</w:t>
            </w:r>
          </w:p>
        </w:tc>
        <w:tc>
          <w:tcPr>
            <w:tcW w:w="2921" w:type="dxa"/>
            <w:vAlign w:val="center"/>
          </w:tcPr>
          <w:p w:rsidR="00E60FA6" w:rsidRDefault="002A3EEA">
            <w:pPr>
              <w:pStyle w:val="ab"/>
              <w:jc w:val="both"/>
            </w:pPr>
            <w:r>
              <w:rPr>
                <w:rFonts w:hint="eastAsia"/>
                <w:spacing w:val="-3"/>
              </w:rPr>
              <w:t>模拟烟</w:t>
            </w:r>
          </w:p>
        </w:tc>
        <w:tc>
          <w:tcPr>
            <w:tcW w:w="4705" w:type="dxa"/>
            <w:vAlign w:val="center"/>
          </w:tcPr>
          <w:p w:rsidR="00E60FA6" w:rsidRDefault="00E60FA6">
            <w:pPr>
              <w:pStyle w:val="ab"/>
              <w:jc w:val="both"/>
            </w:pPr>
          </w:p>
        </w:tc>
      </w:tr>
      <w:tr w:rsidR="00E60FA6">
        <w:trPr>
          <w:trHeight w:val="340"/>
        </w:trPr>
        <w:tc>
          <w:tcPr>
            <w:tcW w:w="686" w:type="dxa"/>
            <w:vAlign w:val="center"/>
          </w:tcPr>
          <w:p w:rsidR="00E60FA6" w:rsidRDefault="002A3EEA">
            <w:pPr>
              <w:pStyle w:val="ab"/>
              <w:jc w:val="center"/>
            </w:pPr>
            <w:r>
              <w:rPr>
                <w:rFonts w:hint="eastAsia"/>
                <w:spacing w:val="-6"/>
              </w:rPr>
              <w:t>60</w:t>
            </w:r>
          </w:p>
        </w:tc>
        <w:tc>
          <w:tcPr>
            <w:tcW w:w="2921" w:type="dxa"/>
            <w:vAlign w:val="center"/>
          </w:tcPr>
          <w:p w:rsidR="00E60FA6" w:rsidRDefault="002A3EEA">
            <w:pPr>
              <w:pStyle w:val="ab"/>
              <w:jc w:val="both"/>
            </w:pPr>
            <w:r>
              <w:rPr>
                <w:rFonts w:hint="eastAsia"/>
              </w:rPr>
              <w:t>银白色假发套</w:t>
            </w:r>
          </w:p>
        </w:tc>
        <w:tc>
          <w:tcPr>
            <w:tcW w:w="4705" w:type="dxa"/>
            <w:vAlign w:val="center"/>
          </w:tcPr>
          <w:p w:rsidR="00E60FA6" w:rsidRDefault="00E60FA6">
            <w:pPr>
              <w:pStyle w:val="ab"/>
              <w:jc w:val="both"/>
            </w:pPr>
          </w:p>
        </w:tc>
      </w:tr>
      <w:tr w:rsidR="00E60FA6">
        <w:trPr>
          <w:trHeight w:val="340"/>
        </w:trPr>
        <w:tc>
          <w:tcPr>
            <w:tcW w:w="686" w:type="dxa"/>
            <w:vAlign w:val="center"/>
          </w:tcPr>
          <w:p w:rsidR="00E60FA6" w:rsidRDefault="002A3EEA">
            <w:pPr>
              <w:pStyle w:val="ab"/>
              <w:jc w:val="center"/>
            </w:pPr>
            <w:r>
              <w:rPr>
                <w:rFonts w:hint="eastAsia"/>
                <w:spacing w:val="-6"/>
              </w:rPr>
              <w:t>61</w:t>
            </w:r>
          </w:p>
        </w:tc>
        <w:tc>
          <w:tcPr>
            <w:tcW w:w="2921" w:type="dxa"/>
            <w:vAlign w:val="center"/>
          </w:tcPr>
          <w:p w:rsidR="00E60FA6" w:rsidRDefault="002A3EEA">
            <w:pPr>
              <w:pStyle w:val="ab"/>
              <w:jc w:val="both"/>
            </w:pPr>
            <w:r>
              <w:rPr>
                <w:rFonts w:hint="eastAsia"/>
                <w:spacing w:val="-7"/>
              </w:rPr>
              <w:t>长枕</w:t>
            </w:r>
          </w:p>
        </w:tc>
        <w:tc>
          <w:tcPr>
            <w:tcW w:w="4705" w:type="dxa"/>
            <w:vAlign w:val="center"/>
          </w:tcPr>
          <w:p w:rsidR="00E60FA6" w:rsidRDefault="002A3EEA">
            <w:pPr>
              <w:pStyle w:val="ab"/>
              <w:jc w:val="both"/>
            </w:pPr>
            <w:r>
              <w:rPr>
                <w:rFonts w:hint="eastAsia"/>
                <w:spacing w:val="-3"/>
              </w:rPr>
              <w:t>50*90cm左右</w:t>
            </w:r>
          </w:p>
        </w:tc>
      </w:tr>
      <w:tr w:rsidR="00E60FA6">
        <w:trPr>
          <w:trHeight w:val="340"/>
        </w:trPr>
        <w:tc>
          <w:tcPr>
            <w:tcW w:w="686" w:type="dxa"/>
            <w:vAlign w:val="center"/>
          </w:tcPr>
          <w:p w:rsidR="00E60FA6" w:rsidRDefault="002A3EEA">
            <w:pPr>
              <w:pStyle w:val="ab"/>
              <w:jc w:val="center"/>
            </w:pPr>
            <w:r>
              <w:rPr>
                <w:rFonts w:hint="eastAsia"/>
                <w:spacing w:val="-6"/>
              </w:rPr>
              <w:t>62</w:t>
            </w:r>
          </w:p>
        </w:tc>
        <w:tc>
          <w:tcPr>
            <w:tcW w:w="2921" w:type="dxa"/>
            <w:vAlign w:val="center"/>
          </w:tcPr>
          <w:p w:rsidR="00E60FA6" w:rsidRDefault="002A3EEA">
            <w:pPr>
              <w:pStyle w:val="ab"/>
              <w:jc w:val="both"/>
            </w:pPr>
            <w:r>
              <w:rPr>
                <w:rFonts w:hint="eastAsia"/>
                <w:spacing w:val="-6"/>
              </w:rPr>
              <w:t>秒表</w:t>
            </w:r>
          </w:p>
        </w:tc>
        <w:tc>
          <w:tcPr>
            <w:tcW w:w="4705" w:type="dxa"/>
            <w:vAlign w:val="center"/>
          </w:tcPr>
          <w:p w:rsidR="00E60FA6" w:rsidRDefault="00E60FA6">
            <w:pPr>
              <w:pStyle w:val="ab"/>
              <w:jc w:val="both"/>
            </w:pPr>
          </w:p>
        </w:tc>
      </w:tr>
      <w:tr w:rsidR="00E60FA6">
        <w:trPr>
          <w:trHeight w:val="340"/>
        </w:trPr>
        <w:tc>
          <w:tcPr>
            <w:tcW w:w="686" w:type="dxa"/>
            <w:vAlign w:val="center"/>
          </w:tcPr>
          <w:p w:rsidR="00E60FA6" w:rsidRDefault="002A3EEA">
            <w:pPr>
              <w:pStyle w:val="ab"/>
              <w:jc w:val="center"/>
            </w:pPr>
            <w:r>
              <w:rPr>
                <w:rFonts w:hint="eastAsia"/>
                <w:spacing w:val="-6"/>
              </w:rPr>
              <w:t>63</w:t>
            </w:r>
          </w:p>
        </w:tc>
        <w:tc>
          <w:tcPr>
            <w:tcW w:w="2921" w:type="dxa"/>
            <w:vAlign w:val="center"/>
          </w:tcPr>
          <w:p w:rsidR="00E60FA6" w:rsidRDefault="002A3EEA">
            <w:pPr>
              <w:pStyle w:val="ab"/>
              <w:jc w:val="both"/>
            </w:pPr>
            <w:r>
              <w:rPr>
                <w:rFonts w:hint="eastAsia"/>
                <w:spacing w:val="-4"/>
              </w:rPr>
              <w:t>小餐桌</w:t>
            </w:r>
          </w:p>
        </w:tc>
        <w:tc>
          <w:tcPr>
            <w:tcW w:w="4705" w:type="dxa"/>
            <w:vAlign w:val="center"/>
          </w:tcPr>
          <w:p w:rsidR="00E60FA6" w:rsidRDefault="002A3EEA">
            <w:pPr>
              <w:pStyle w:val="ab"/>
              <w:jc w:val="both"/>
            </w:pPr>
            <w:r>
              <w:rPr>
                <w:rFonts w:hint="eastAsia"/>
                <w:spacing w:val="-4"/>
              </w:rPr>
              <w:t>移动餐桌</w:t>
            </w:r>
          </w:p>
        </w:tc>
      </w:tr>
      <w:tr w:rsidR="00E60FA6">
        <w:trPr>
          <w:trHeight w:val="340"/>
        </w:trPr>
        <w:tc>
          <w:tcPr>
            <w:tcW w:w="686" w:type="dxa"/>
            <w:vAlign w:val="center"/>
          </w:tcPr>
          <w:p w:rsidR="00E60FA6" w:rsidRDefault="002A3EEA">
            <w:pPr>
              <w:pStyle w:val="ab"/>
              <w:jc w:val="center"/>
            </w:pPr>
            <w:r>
              <w:rPr>
                <w:rFonts w:hint="eastAsia"/>
                <w:spacing w:val="-6"/>
              </w:rPr>
              <w:t>64</w:t>
            </w:r>
          </w:p>
        </w:tc>
        <w:tc>
          <w:tcPr>
            <w:tcW w:w="2921" w:type="dxa"/>
            <w:vAlign w:val="center"/>
          </w:tcPr>
          <w:p w:rsidR="00E60FA6" w:rsidRDefault="002A3EEA">
            <w:pPr>
              <w:pStyle w:val="ab"/>
              <w:jc w:val="both"/>
            </w:pPr>
            <w:r>
              <w:rPr>
                <w:rFonts w:hint="eastAsia"/>
                <w:spacing w:val="-4"/>
              </w:rPr>
              <w:t>餐盘</w:t>
            </w:r>
          </w:p>
        </w:tc>
        <w:tc>
          <w:tcPr>
            <w:tcW w:w="4705" w:type="dxa"/>
            <w:vAlign w:val="center"/>
          </w:tcPr>
          <w:p w:rsidR="00E60FA6" w:rsidRDefault="002A3EEA">
            <w:pPr>
              <w:pStyle w:val="ab"/>
              <w:jc w:val="both"/>
            </w:pPr>
            <w:r>
              <w:rPr>
                <w:rFonts w:hint="eastAsia"/>
                <w:spacing w:val="-1"/>
              </w:rPr>
              <w:t>不锈钢，直径：5.5-6.5英寸</w:t>
            </w:r>
          </w:p>
        </w:tc>
      </w:tr>
      <w:tr w:rsidR="00E60FA6">
        <w:trPr>
          <w:trHeight w:val="340"/>
        </w:trPr>
        <w:tc>
          <w:tcPr>
            <w:tcW w:w="686" w:type="dxa"/>
            <w:vAlign w:val="center"/>
          </w:tcPr>
          <w:p w:rsidR="00E60FA6" w:rsidRDefault="002A3EEA">
            <w:pPr>
              <w:pStyle w:val="ab"/>
              <w:jc w:val="center"/>
            </w:pPr>
            <w:r>
              <w:rPr>
                <w:rFonts w:hint="eastAsia"/>
                <w:spacing w:val="-6"/>
              </w:rPr>
              <w:t>65</w:t>
            </w:r>
          </w:p>
        </w:tc>
        <w:tc>
          <w:tcPr>
            <w:tcW w:w="2921" w:type="dxa"/>
            <w:vAlign w:val="center"/>
          </w:tcPr>
          <w:p w:rsidR="00E60FA6" w:rsidRDefault="002A3EEA">
            <w:pPr>
              <w:pStyle w:val="ab"/>
              <w:jc w:val="both"/>
            </w:pPr>
            <w:r>
              <w:rPr>
                <w:rFonts w:hint="eastAsia"/>
                <w:spacing w:val="-4"/>
              </w:rPr>
              <w:t>餐碗</w:t>
            </w:r>
          </w:p>
        </w:tc>
        <w:tc>
          <w:tcPr>
            <w:tcW w:w="4705" w:type="dxa"/>
            <w:vAlign w:val="center"/>
          </w:tcPr>
          <w:p w:rsidR="00E60FA6" w:rsidRDefault="002A3EEA">
            <w:pPr>
              <w:pStyle w:val="ab"/>
              <w:jc w:val="both"/>
            </w:pPr>
            <w:r>
              <w:rPr>
                <w:rFonts w:hint="eastAsia"/>
                <w:spacing w:val="-4"/>
              </w:rPr>
              <w:t>不锈钢，直径14.8cm</w:t>
            </w:r>
          </w:p>
        </w:tc>
      </w:tr>
      <w:tr w:rsidR="00E60FA6">
        <w:trPr>
          <w:trHeight w:val="340"/>
        </w:trPr>
        <w:tc>
          <w:tcPr>
            <w:tcW w:w="686" w:type="dxa"/>
            <w:vAlign w:val="center"/>
          </w:tcPr>
          <w:p w:rsidR="00E60FA6" w:rsidRDefault="002A3EEA">
            <w:pPr>
              <w:pStyle w:val="ab"/>
              <w:jc w:val="center"/>
            </w:pPr>
            <w:r>
              <w:rPr>
                <w:rFonts w:hint="eastAsia"/>
                <w:spacing w:val="-6"/>
              </w:rPr>
              <w:t>66</w:t>
            </w:r>
          </w:p>
        </w:tc>
        <w:tc>
          <w:tcPr>
            <w:tcW w:w="2921" w:type="dxa"/>
            <w:vAlign w:val="center"/>
          </w:tcPr>
          <w:p w:rsidR="00E60FA6" w:rsidRDefault="002A3EEA">
            <w:pPr>
              <w:pStyle w:val="ab"/>
              <w:jc w:val="both"/>
            </w:pPr>
            <w:r>
              <w:rPr>
                <w:rFonts w:hint="eastAsia"/>
                <w:spacing w:val="-7"/>
              </w:rPr>
              <w:t>筷子</w:t>
            </w:r>
          </w:p>
        </w:tc>
        <w:tc>
          <w:tcPr>
            <w:tcW w:w="4705" w:type="dxa"/>
            <w:vAlign w:val="center"/>
          </w:tcPr>
          <w:p w:rsidR="00E60FA6" w:rsidRDefault="002A3EEA">
            <w:pPr>
              <w:pStyle w:val="ab"/>
              <w:jc w:val="both"/>
            </w:pPr>
            <w:r>
              <w:rPr>
                <w:rFonts w:hint="eastAsia"/>
                <w:spacing w:val="-6"/>
              </w:rPr>
              <w:t>竹筷</w:t>
            </w:r>
          </w:p>
        </w:tc>
      </w:tr>
      <w:tr w:rsidR="00E60FA6">
        <w:trPr>
          <w:trHeight w:val="340"/>
        </w:trPr>
        <w:tc>
          <w:tcPr>
            <w:tcW w:w="686" w:type="dxa"/>
            <w:vAlign w:val="center"/>
          </w:tcPr>
          <w:p w:rsidR="00E60FA6" w:rsidRDefault="002A3EEA">
            <w:pPr>
              <w:pStyle w:val="ab"/>
              <w:jc w:val="center"/>
            </w:pPr>
            <w:r>
              <w:rPr>
                <w:rFonts w:hint="eastAsia"/>
                <w:spacing w:val="-6"/>
              </w:rPr>
              <w:t>67</w:t>
            </w:r>
          </w:p>
        </w:tc>
        <w:tc>
          <w:tcPr>
            <w:tcW w:w="2921" w:type="dxa"/>
            <w:vAlign w:val="center"/>
          </w:tcPr>
          <w:p w:rsidR="00E60FA6" w:rsidRDefault="002A3EEA">
            <w:pPr>
              <w:pStyle w:val="ab"/>
              <w:jc w:val="both"/>
            </w:pPr>
            <w:r>
              <w:rPr>
                <w:rFonts w:hint="eastAsia"/>
                <w:spacing w:val="-8"/>
              </w:rPr>
              <w:t>浴巾</w:t>
            </w:r>
          </w:p>
        </w:tc>
        <w:tc>
          <w:tcPr>
            <w:tcW w:w="4705" w:type="dxa"/>
            <w:vAlign w:val="center"/>
          </w:tcPr>
          <w:p w:rsidR="00E60FA6" w:rsidRDefault="002A3EEA">
            <w:pPr>
              <w:pStyle w:val="ab"/>
              <w:jc w:val="both"/>
            </w:pPr>
            <w:r>
              <w:rPr>
                <w:rFonts w:hint="eastAsia"/>
                <w:spacing w:val="-5"/>
              </w:rPr>
              <w:t>70*</w:t>
            </w:r>
            <w:r>
              <w:rPr>
                <w:rFonts w:hint="eastAsia"/>
                <w:spacing w:val="-31"/>
              </w:rPr>
              <w:t xml:space="preserve"> </w:t>
            </w:r>
            <w:r>
              <w:rPr>
                <w:rFonts w:hint="eastAsia"/>
                <w:spacing w:val="-5"/>
              </w:rPr>
              <w:t>150cm</w:t>
            </w:r>
          </w:p>
        </w:tc>
      </w:tr>
      <w:tr w:rsidR="00E60FA6">
        <w:trPr>
          <w:trHeight w:val="340"/>
        </w:trPr>
        <w:tc>
          <w:tcPr>
            <w:tcW w:w="686" w:type="dxa"/>
            <w:vAlign w:val="center"/>
          </w:tcPr>
          <w:p w:rsidR="00E60FA6" w:rsidRDefault="002A3EEA">
            <w:pPr>
              <w:pStyle w:val="ab"/>
              <w:jc w:val="center"/>
            </w:pPr>
            <w:r>
              <w:rPr>
                <w:rFonts w:hint="eastAsia"/>
                <w:spacing w:val="-6"/>
              </w:rPr>
              <w:t>68</w:t>
            </w:r>
          </w:p>
        </w:tc>
        <w:tc>
          <w:tcPr>
            <w:tcW w:w="2921" w:type="dxa"/>
            <w:vAlign w:val="center"/>
          </w:tcPr>
          <w:p w:rsidR="00E60FA6" w:rsidRDefault="002A3EEA">
            <w:pPr>
              <w:pStyle w:val="ab"/>
              <w:jc w:val="both"/>
            </w:pPr>
            <w:r>
              <w:rPr>
                <w:rFonts w:hint="eastAsia"/>
                <w:spacing w:val="-9"/>
              </w:rPr>
              <w:t>毛巾</w:t>
            </w:r>
          </w:p>
        </w:tc>
        <w:tc>
          <w:tcPr>
            <w:tcW w:w="4705" w:type="dxa"/>
            <w:vAlign w:val="center"/>
          </w:tcPr>
          <w:p w:rsidR="00E60FA6" w:rsidRDefault="002A3EEA">
            <w:pPr>
              <w:pStyle w:val="ab"/>
              <w:jc w:val="both"/>
            </w:pPr>
            <w:r>
              <w:rPr>
                <w:rFonts w:hint="eastAsia"/>
              </w:rPr>
              <w:t>34*72cm及25*25cm左右</w:t>
            </w:r>
          </w:p>
        </w:tc>
      </w:tr>
      <w:tr w:rsidR="00E60FA6">
        <w:trPr>
          <w:trHeight w:val="340"/>
        </w:trPr>
        <w:tc>
          <w:tcPr>
            <w:tcW w:w="686" w:type="dxa"/>
            <w:vAlign w:val="center"/>
          </w:tcPr>
          <w:p w:rsidR="00E60FA6" w:rsidRDefault="002A3EEA">
            <w:pPr>
              <w:pStyle w:val="ab"/>
              <w:jc w:val="center"/>
            </w:pPr>
            <w:r>
              <w:rPr>
                <w:rFonts w:hint="eastAsia"/>
                <w:spacing w:val="-6"/>
              </w:rPr>
              <w:t>69</w:t>
            </w:r>
          </w:p>
        </w:tc>
        <w:tc>
          <w:tcPr>
            <w:tcW w:w="2921" w:type="dxa"/>
            <w:vAlign w:val="center"/>
          </w:tcPr>
          <w:p w:rsidR="00E60FA6" w:rsidRDefault="002A3EEA">
            <w:pPr>
              <w:pStyle w:val="ab"/>
              <w:jc w:val="both"/>
            </w:pPr>
            <w:r>
              <w:rPr>
                <w:rFonts w:hint="eastAsia"/>
                <w:spacing w:val="-3"/>
              </w:rPr>
              <w:t>弹力足踝矫形器</w:t>
            </w:r>
          </w:p>
        </w:tc>
        <w:tc>
          <w:tcPr>
            <w:tcW w:w="4705" w:type="dxa"/>
            <w:vAlign w:val="center"/>
          </w:tcPr>
          <w:p w:rsidR="00E60FA6" w:rsidRDefault="00E60FA6">
            <w:pPr>
              <w:pStyle w:val="ab"/>
              <w:jc w:val="both"/>
            </w:pPr>
          </w:p>
        </w:tc>
      </w:tr>
      <w:tr w:rsidR="00E60FA6">
        <w:trPr>
          <w:trHeight w:val="340"/>
        </w:trPr>
        <w:tc>
          <w:tcPr>
            <w:tcW w:w="686" w:type="dxa"/>
            <w:vAlign w:val="center"/>
          </w:tcPr>
          <w:p w:rsidR="00E60FA6" w:rsidRDefault="002A3EEA">
            <w:pPr>
              <w:pStyle w:val="ab"/>
              <w:jc w:val="center"/>
            </w:pPr>
            <w:r>
              <w:rPr>
                <w:rFonts w:hint="eastAsia"/>
                <w:spacing w:val="-5"/>
              </w:rPr>
              <w:t>70</w:t>
            </w:r>
          </w:p>
        </w:tc>
        <w:tc>
          <w:tcPr>
            <w:tcW w:w="2921" w:type="dxa"/>
            <w:vAlign w:val="center"/>
          </w:tcPr>
          <w:p w:rsidR="00E60FA6" w:rsidRDefault="002A3EEA">
            <w:pPr>
              <w:pStyle w:val="ab"/>
              <w:jc w:val="both"/>
            </w:pPr>
            <w:r>
              <w:rPr>
                <w:rFonts w:hint="eastAsia"/>
                <w:spacing w:val="-8"/>
              </w:rPr>
              <w:t>量杯</w:t>
            </w:r>
          </w:p>
        </w:tc>
        <w:tc>
          <w:tcPr>
            <w:tcW w:w="4705" w:type="dxa"/>
            <w:vAlign w:val="center"/>
          </w:tcPr>
          <w:p w:rsidR="00E60FA6" w:rsidRDefault="002A3EEA">
            <w:pPr>
              <w:pStyle w:val="ab"/>
              <w:jc w:val="both"/>
            </w:pPr>
            <w:r>
              <w:rPr>
                <w:rFonts w:hint="eastAsia"/>
                <w:spacing w:val="-5"/>
              </w:rPr>
              <w:t>1000ml</w:t>
            </w:r>
          </w:p>
        </w:tc>
      </w:tr>
      <w:tr w:rsidR="00E60FA6">
        <w:trPr>
          <w:trHeight w:val="340"/>
        </w:trPr>
        <w:tc>
          <w:tcPr>
            <w:tcW w:w="686" w:type="dxa"/>
            <w:vAlign w:val="center"/>
          </w:tcPr>
          <w:p w:rsidR="00E60FA6" w:rsidRDefault="002A3EEA">
            <w:pPr>
              <w:pStyle w:val="ab"/>
              <w:jc w:val="center"/>
            </w:pPr>
            <w:r>
              <w:rPr>
                <w:rFonts w:hint="eastAsia"/>
                <w:spacing w:val="-5"/>
              </w:rPr>
              <w:t>71</w:t>
            </w:r>
          </w:p>
        </w:tc>
        <w:tc>
          <w:tcPr>
            <w:tcW w:w="2921" w:type="dxa"/>
            <w:vAlign w:val="center"/>
          </w:tcPr>
          <w:p w:rsidR="00E60FA6" w:rsidRDefault="002A3EEA">
            <w:pPr>
              <w:pStyle w:val="ab"/>
              <w:jc w:val="both"/>
            </w:pPr>
            <w:r>
              <w:rPr>
                <w:rFonts w:hint="eastAsia"/>
                <w:spacing w:val="-6"/>
              </w:rPr>
              <w:t>床单</w:t>
            </w:r>
          </w:p>
        </w:tc>
        <w:tc>
          <w:tcPr>
            <w:tcW w:w="4705" w:type="dxa"/>
            <w:vAlign w:val="center"/>
          </w:tcPr>
          <w:p w:rsidR="00E60FA6" w:rsidRDefault="002A3EEA">
            <w:pPr>
              <w:pStyle w:val="ab"/>
              <w:jc w:val="both"/>
            </w:pPr>
            <w:r>
              <w:rPr>
                <w:rFonts w:hint="eastAsia"/>
                <w:spacing w:val="-4"/>
              </w:rPr>
              <w:t>150*260cm</w:t>
            </w:r>
          </w:p>
        </w:tc>
      </w:tr>
      <w:tr w:rsidR="00E60FA6">
        <w:trPr>
          <w:trHeight w:val="340"/>
        </w:trPr>
        <w:tc>
          <w:tcPr>
            <w:tcW w:w="686" w:type="dxa"/>
            <w:vAlign w:val="center"/>
          </w:tcPr>
          <w:p w:rsidR="00E60FA6" w:rsidRDefault="002A3EEA">
            <w:pPr>
              <w:pStyle w:val="ab"/>
              <w:jc w:val="center"/>
            </w:pPr>
            <w:r>
              <w:rPr>
                <w:rFonts w:hint="eastAsia"/>
                <w:spacing w:val="-5"/>
              </w:rPr>
              <w:t>72</w:t>
            </w:r>
          </w:p>
        </w:tc>
        <w:tc>
          <w:tcPr>
            <w:tcW w:w="2921" w:type="dxa"/>
            <w:vAlign w:val="center"/>
          </w:tcPr>
          <w:p w:rsidR="00E60FA6" w:rsidRDefault="002A3EEA">
            <w:pPr>
              <w:pStyle w:val="ab"/>
              <w:jc w:val="both"/>
            </w:pPr>
            <w:r>
              <w:rPr>
                <w:rFonts w:hint="eastAsia"/>
                <w:spacing w:val="-7"/>
              </w:rPr>
              <w:t>扫床刷</w:t>
            </w:r>
          </w:p>
        </w:tc>
        <w:tc>
          <w:tcPr>
            <w:tcW w:w="4705" w:type="dxa"/>
            <w:vAlign w:val="center"/>
          </w:tcPr>
          <w:p w:rsidR="00E60FA6" w:rsidRDefault="002A3EEA">
            <w:pPr>
              <w:pStyle w:val="ab"/>
              <w:jc w:val="both"/>
            </w:pPr>
            <w:r>
              <w:rPr>
                <w:rFonts w:hint="eastAsia"/>
              </w:rPr>
              <w:t>5*20cm</w:t>
            </w:r>
          </w:p>
        </w:tc>
      </w:tr>
      <w:tr w:rsidR="00E60FA6">
        <w:trPr>
          <w:trHeight w:val="340"/>
        </w:trPr>
        <w:tc>
          <w:tcPr>
            <w:tcW w:w="686" w:type="dxa"/>
            <w:vAlign w:val="center"/>
          </w:tcPr>
          <w:p w:rsidR="00E60FA6" w:rsidRDefault="002A3EEA">
            <w:pPr>
              <w:pStyle w:val="ab"/>
              <w:jc w:val="center"/>
            </w:pPr>
            <w:r>
              <w:rPr>
                <w:rFonts w:hint="eastAsia"/>
                <w:spacing w:val="-5"/>
              </w:rPr>
              <w:t>73</w:t>
            </w:r>
          </w:p>
        </w:tc>
        <w:tc>
          <w:tcPr>
            <w:tcW w:w="2921" w:type="dxa"/>
            <w:vAlign w:val="center"/>
          </w:tcPr>
          <w:p w:rsidR="00E60FA6" w:rsidRDefault="002A3EEA">
            <w:pPr>
              <w:pStyle w:val="ab"/>
              <w:jc w:val="both"/>
            </w:pPr>
            <w:r>
              <w:rPr>
                <w:rFonts w:hint="eastAsia"/>
                <w:spacing w:val="-7"/>
              </w:rPr>
              <w:t>医用扫床刷套</w:t>
            </w:r>
          </w:p>
        </w:tc>
        <w:tc>
          <w:tcPr>
            <w:tcW w:w="4705" w:type="dxa"/>
            <w:vAlign w:val="center"/>
          </w:tcPr>
          <w:p w:rsidR="00E60FA6" w:rsidRDefault="002A3EEA">
            <w:pPr>
              <w:pStyle w:val="ab"/>
              <w:jc w:val="both"/>
            </w:pPr>
            <w:r>
              <w:rPr>
                <w:rFonts w:hint="eastAsia"/>
                <w:spacing w:val="-5"/>
              </w:rPr>
              <w:t>10*25cm</w:t>
            </w:r>
          </w:p>
        </w:tc>
      </w:tr>
      <w:tr w:rsidR="00E60FA6">
        <w:trPr>
          <w:trHeight w:val="340"/>
        </w:trPr>
        <w:tc>
          <w:tcPr>
            <w:tcW w:w="686" w:type="dxa"/>
            <w:vAlign w:val="center"/>
          </w:tcPr>
          <w:p w:rsidR="00E60FA6" w:rsidRDefault="002A3EEA">
            <w:pPr>
              <w:pStyle w:val="ab"/>
              <w:jc w:val="center"/>
            </w:pPr>
            <w:r>
              <w:rPr>
                <w:rFonts w:hint="eastAsia"/>
                <w:spacing w:val="-5"/>
              </w:rPr>
              <w:t>74</w:t>
            </w:r>
          </w:p>
        </w:tc>
        <w:tc>
          <w:tcPr>
            <w:tcW w:w="2921" w:type="dxa"/>
            <w:vAlign w:val="center"/>
          </w:tcPr>
          <w:p w:rsidR="00E60FA6" w:rsidRDefault="002A3EEA">
            <w:pPr>
              <w:pStyle w:val="ab"/>
              <w:jc w:val="both"/>
            </w:pPr>
            <w:r>
              <w:rPr>
                <w:rFonts w:hint="eastAsia"/>
                <w:spacing w:val="-4"/>
              </w:rPr>
              <w:t>小药卡</w:t>
            </w:r>
          </w:p>
        </w:tc>
        <w:tc>
          <w:tcPr>
            <w:tcW w:w="4705" w:type="dxa"/>
            <w:vAlign w:val="center"/>
          </w:tcPr>
          <w:p w:rsidR="00E60FA6" w:rsidRDefault="00E60FA6">
            <w:pPr>
              <w:pStyle w:val="ab"/>
              <w:jc w:val="both"/>
            </w:pPr>
          </w:p>
        </w:tc>
      </w:tr>
      <w:tr w:rsidR="00E60FA6">
        <w:trPr>
          <w:trHeight w:val="340"/>
        </w:trPr>
        <w:tc>
          <w:tcPr>
            <w:tcW w:w="686" w:type="dxa"/>
            <w:vAlign w:val="center"/>
          </w:tcPr>
          <w:p w:rsidR="00E60FA6" w:rsidRDefault="002A3EEA">
            <w:pPr>
              <w:pStyle w:val="ab"/>
              <w:jc w:val="center"/>
            </w:pPr>
            <w:r>
              <w:rPr>
                <w:rFonts w:hint="eastAsia"/>
                <w:spacing w:val="-5"/>
              </w:rPr>
              <w:t>75</w:t>
            </w:r>
          </w:p>
        </w:tc>
        <w:tc>
          <w:tcPr>
            <w:tcW w:w="2921" w:type="dxa"/>
            <w:vAlign w:val="center"/>
          </w:tcPr>
          <w:p w:rsidR="00E60FA6" w:rsidRDefault="002A3EEA">
            <w:pPr>
              <w:pStyle w:val="ab"/>
              <w:jc w:val="both"/>
            </w:pPr>
            <w:r>
              <w:rPr>
                <w:rFonts w:hint="eastAsia"/>
                <w:spacing w:val="-5"/>
              </w:rPr>
              <w:t>水壶</w:t>
            </w:r>
          </w:p>
        </w:tc>
        <w:tc>
          <w:tcPr>
            <w:tcW w:w="4705" w:type="dxa"/>
            <w:vAlign w:val="center"/>
          </w:tcPr>
          <w:p w:rsidR="00E60FA6" w:rsidRDefault="002A3EEA">
            <w:pPr>
              <w:pStyle w:val="ab"/>
              <w:jc w:val="both"/>
            </w:pPr>
            <w:r>
              <w:rPr>
                <w:rFonts w:hint="eastAsia"/>
              </w:rPr>
              <w:t>冷水壶、热水壶</w:t>
            </w:r>
          </w:p>
        </w:tc>
      </w:tr>
      <w:tr w:rsidR="00E60FA6">
        <w:trPr>
          <w:trHeight w:val="342"/>
        </w:trPr>
        <w:tc>
          <w:tcPr>
            <w:tcW w:w="686" w:type="dxa"/>
            <w:vAlign w:val="center"/>
          </w:tcPr>
          <w:p w:rsidR="00E60FA6" w:rsidRDefault="002A3EEA">
            <w:pPr>
              <w:pStyle w:val="ab"/>
              <w:jc w:val="center"/>
            </w:pPr>
            <w:r>
              <w:rPr>
                <w:rFonts w:hint="eastAsia"/>
                <w:spacing w:val="-5"/>
              </w:rPr>
              <w:t>76</w:t>
            </w:r>
          </w:p>
        </w:tc>
        <w:tc>
          <w:tcPr>
            <w:tcW w:w="2921" w:type="dxa"/>
            <w:vAlign w:val="center"/>
          </w:tcPr>
          <w:p w:rsidR="00E60FA6" w:rsidRDefault="002A3EEA">
            <w:pPr>
              <w:pStyle w:val="ab"/>
              <w:jc w:val="both"/>
            </w:pPr>
            <w:r>
              <w:rPr>
                <w:rFonts w:hint="eastAsia"/>
                <w:spacing w:val="-5"/>
              </w:rPr>
              <w:t>输液器</w:t>
            </w:r>
          </w:p>
        </w:tc>
        <w:tc>
          <w:tcPr>
            <w:tcW w:w="4705" w:type="dxa"/>
            <w:vAlign w:val="center"/>
          </w:tcPr>
          <w:p w:rsidR="00E60FA6" w:rsidRDefault="002A3EEA">
            <w:pPr>
              <w:pStyle w:val="ab"/>
              <w:jc w:val="both"/>
            </w:pPr>
            <w:r>
              <w:rPr>
                <w:rFonts w:hint="eastAsia"/>
                <w:spacing w:val="-4"/>
              </w:rPr>
              <w:t>标准</w:t>
            </w:r>
          </w:p>
        </w:tc>
      </w:tr>
      <w:tr w:rsidR="00E60FA6">
        <w:trPr>
          <w:trHeight w:val="340"/>
        </w:trPr>
        <w:tc>
          <w:tcPr>
            <w:tcW w:w="686" w:type="dxa"/>
            <w:vAlign w:val="center"/>
          </w:tcPr>
          <w:p w:rsidR="00E60FA6" w:rsidRDefault="002A3EEA">
            <w:pPr>
              <w:pStyle w:val="ab"/>
              <w:jc w:val="center"/>
            </w:pPr>
            <w:r>
              <w:rPr>
                <w:rFonts w:hint="eastAsia"/>
                <w:spacing w:val="-5"/>
              </w:rPr>
              <w:t>77</w:t>
            </w:r>
          </w:p>
        </w:tc>
        <w:tc>
          <w:tcPr>
            <w:tcW w:w="2921" w:type="dxa"/>
            <w:vAlign w:val="center"/>
          </w:tcPr>
          <w:p w:rsidR="00E60FA6" w:rsidRDefault="002A3EEA">
            <w:pPr>
              <w:pStyle w:val="ab"/>
              <w:jc w:val="both"/>
            </w:pPr>
            <w:r>
              <w:rPr>
                <w:rFonts w:hint="eastAsia"/>
              </w:rPr>
              <w:t>连体裤袜（黑色）</w:t>
            </w:r>
          </w:p>
        </w:tc>
        <w:tc>
          <w:tcPr>
            <w:tcW w:w="4705" w:type="dxa"/>
            <w:vAlign w:val="center"/>
          </w:tcPr>
          <w:p w:rsidR="00E60FA6" w:rsidRDefault="002A3EEA">
            <w:pPr>
              <w:pStyle w:val="ab"/>
              <w:jc w:val="both"/>
            </w:pPr>
            <w:r>
              <w:rPr>
                <w:rFonts w:hint="eastAsia"/>
                <w:spacing w:val="-10"/>
              </w:rPr>
              <w:t>大号</w:t>
            </w:r>
          </w:p>
        </w:tc>
      </w:tr>
      <w:tr w:rsidR="00E60FA6">
        <w:trPr>
          <w:trHeight w:val="340"/>
        </w:trPr>
        <w:tc>
          <w:tcPr>
            <w:tcW w:w="686" w:type="dxa"/>
            <w:vAlign w:val="center"/>
          </w:tcPr>
          <w:p w:rsidR="00E60FA6" w:rsidRDefault="002A3EEA">
            <w:pPr>
              <w:pStyle w:val="ab"/>
              <w:jc w:val="center"/>
            </w:pPr>
            <w:r>
              <w:rPr>
                <w:rFonts w:hint="eastAsia"/>
                <w:spacing w:val="-5"/>
              </w:rPr>
              <w:t>78</w:t>
            </w:r>
          </w:p>
        </w:tc>
        <w:tc>
          <w:tcPr>
            <w:tcW w:w="2921" w:type="dxa"/>
            <w:vAlign w:val="center"/>
          </w:tcPr>
          <w:p w:rsidR="00E60FA6" w:rsidRDefault="002A3EEA">
            <w:pPr>
              <w:pStyle w:val="ab"/>
              <w:jc w:val="both"/>
            </w:pPr>
            <w:r>
              <w:rPr>
                <w:rFonts w:hint="eastAsia"/>
                <w:spacing w:val="-7"/>
              </w:rPr>
              <w:t>玩具</w:t>
            </w:r>
          </w:p>
        </w:tc>
        <w:tc>
          <w:tcPr>
            <w:tcW w:w="4705" w:type="dxa"/>
            <w:vAlign w:val="center"/>
          </w:tcPr>
          <w:p w:rsidR="00E60FA6" w:rsidRDefault="002A3EEA">
            <w:pPr>
              <w:pStyle w:val="ab"/>
              <w:jc w:val="both"/>
            </w:pPr>
            <w:r>
              <w:rPr>
                <w:rFonts w:hint="eastAsia"/>
                <w:spacing w:val="-4"/>
              </w:rPr>
              <w:t>标准</w:t>
            </w:r>
          </w:p>
        </w:tc>
      </w:tr>
      <w:tr w:rsidR="00E60FA6">
        <w:trPr>
          <w:trHeight w:val="356"/>
        </w:trPr>
        <w:tc>
          <w:tcPr>
            <w:tcW w:w="686" w:type="dxa"/>
            <w:vAlign w:val="center"/>
          </w:tcPr>
          <w:p w:rsidR="00E60FA6" w:rsidRDefault="002A3EEA">
            <w:pPr>
              <w:pStyle w:val="ab"/>
              <w:jc w:val="center"/>
            </w:pPr>
            <w:r>
              <w:rPr>
                <w:rFonts w:hint="eastAsia"/>
                <w:spacing w:val="-5"/>
              </w:rPr>
              <w:t>79</w:t>
            </w:r>
          </w:p>
        </w:tc>
        <w:tc>
          <w:tcPr>
            <w:tcW w:w="2921" w:type="dxa"/>
            <w:vAlign w:val="center"/>
          </w:tcPr>
          <w:p w:rsidR="00E60FA6" w:rsidRDefault="002A3EEA">
            <w:pPr>
              <w:pStyle w:val="ab"/>
              <w:jc w:val="both"/>
            </w:pPr>
            <w:r>
              <w:rPr>
                <w:rFonts w:hint="eastAsia"/>
                <w:spacing w:val="-16"/>
              </w:rPr>
              <w:t>认知卡片（数字、植物、</w:t>
            </w:r>
            <w:r>
              <w:rPr>
                <w:rFonts w:hint="eastAsia"/>
                <w:spacing w:val="-5"/>
              </w:rPr>
              <w:t>动物卡片）</w:t>
            </w:r>
          </w:p>
        </w:tc>
        <w:tc>
          <w:tcPr>
            <w:tcW w:w="4705" w:type="dxa"/>
            <w:vAlign w:val="center"/>
          </w:tcPr>
          <w:p w:rsidR="00E60FA6" w:rsidRDefault="002A3EEA">
            <w:pPr>
              <w:pStyle w:val="ab"/>
              <w:jc w:val="both"/>
            </w:pPr>
            <w:r>
              <w:rPr>
                <w:rFonts w:hint="eastAsia"/>
                <w:spacing w:val="-4"/>
              </w:rPr>
              <w:t>标准</w:t>
            </w:r>
          </w:p>
        </w:tc>
      </w:tr>
      <w:tr w:rsidR="00E60FA6">
        <w:trPr>
          <w:trHeight w:val="340"/>
        </w:trPr>
        <w:tc>
          <w:tcPr>
            <w:tcW w:w="686" w:type="dxa"/>
            <w:vAlign w:val="center"/>
          </w:tcPr>
          <w:p w:rsidR="00E60FA6" w:rsidRDefault="002A3EEA">
            <w:pPr>
              <w:pStyle w:val="ab"/>
              <w:jc w:val="center"/>
            </w:pPr>
            <w:r>
              <w:rPr>
                <w:rFonts w:hint="eastAsia"/>
                <w:spacing w:val="-8"/>
              </w:rPr>
              <w:t>80</w:t>
            </w:r>
          </w:p>
        </w:tc>
        <w:tc>
          <w:tcPr>
            <w:tcW w:w="2921" w:type="dxa"/>
            <w:vAlign w:val="center"/>
          </w:tcPr>
          <w:p w:rsidR="00E60FA6" w:rsidRDefault="002A3EEA">
            <w:pPr>
              <w:pStyle w:val="ab"/>
              <w:jc w:val="both"/>
            </w:pPr>
            <w:r>
              <w:rPr>
                <w:rFonts w:hint="eastAsia"/>
              </w:rPr>
              <w:t>人民币（硬币）</w:t>
            </w:r>
          </w:p>
        </w:tc>
        <w:tc>
          <w:tcPr>
            <w:tcW w:w="4705" w:type="dxa"/>
            <w:vAlign w:val="center"/>
          </w:tcPr>
          <w:p w:rsidR="00E60FA6" w:rsidRDefault="002A3EEA">
            <w:pPr>
              <w:pStyle w:val="ab"/>
              <w:jc w:val="both"/>
            </w:pPr>
            <w:r>
              <w:rPr>
                <w:rFonts w:hint="eastAsia"/>
                <w:spacing w:val="-22"/>
              </w:rPr>
              <w:t>1角</w:t>
            </w:r>
            <w:r>
              <w:rPr>
                <w:rFonts w:hint="eastAsia"/>
                <w:spacing w:val="-91"/>
              </w:rPr>
              <w:t xml:space="preserve"> </w:t>
            </w:r>
            <w:r>
              <w:rPr>
                <w:rFonts w:hint="eastAsia"/>
                <w:spacing w:val="-22"/>
              </w:rPr>
              <w:t>、5角</w:t>
            </w:r>
            <w:r>
              <w:rPr>
                <w:rFonts w:hint="eastAsia"/>
                <w:spacing w:val="-90"/>
              </w:rPr>
              <w:t xml:space="preserve"> </w:t>
            </w:r>
            <w:r>
              <w:rPr>
                <w:rFonts w:hint="eastAsia"/>
                <w:spacing w:val="-22"/>
              </w:rPr>
              <w:t>、</w:t>
            </w:r>
            <w:r>
              <w:rPr>
                <w:rFonts w:hint="eastAsia"/>
                <w:spacing w:val="-86"/>
              </w:rPr>
              <w:t xml:space="preserve"> </w:t>
            </w:r>
            <w:r>
              <w:rPr>
                <w:rFonts w:hint="eastAsia"/>
                <w:spacing w:val="-22"/>
              </w:rPr>
              <w:t>1元</w:t>
            </w:r>
          </w:p>
        </w:tc>
      </w:tr>
      <w:tr w:rsidR="00E60FA6">
        <w:trPr>
          <w:trHeight w:val="340"/>
        </w:trPr>
        <w:tc>
          <w:tcPr>
            <w:tcW w:w="686" w:type="dxa"/>
            <w:vAlign w:val="center"/>
          </w:tcPr>
          <w:p w:rsidR="00E60FA6" w:rsidRDefault="002A3EEA">
            <w:pPr>
              <w:pStyle w:val="ab"/>
              <w:jc w:val="center"/>
            </w:pPr>
            <w:r>
              <w:rPr>
                <w:rFonts w:hint="eastAsia"/>
                <w:spacing w:val="-8"/>
              </w:rPr>
              <w:t>81</w:t>
            </w:r>
          </w:p>
        </w:tc>
        <w:tc>
          <w:tcPr>
            <w:tcW w:w="2921" w:type="dxa"/>
            <w:vAlign w:val="center"/>
          </w:tcPr>
          <w:p w:rsidR="00E60FA6" w:rsidRDefault="002A3EEA">
            <w:pPr>
              <w:pStyle w:val="ab"/>
              <w:jc w:val="both"/>
            </w:pPr>
            <w:r>
              <w:rPr>
                <w:rFonts w:hint="eastAsia"/>
                <w:spacing w:val="-5"/>
              </w:rPr>
              <w:t>一次性中单</w:t>
            </w:r>
          </w:p>
        </w:tc>
        <w:tc>
          <w:tcPr>
            <w:tcW w:w="4705" w:type="dxa"/>
            <w:vAlign w:val="center"/>
          </w:tcPr>
          <w:p w:rsidR="00E60FA6" w:rsidRDefault="002A3EEA">
            <w:pPr>
              <w:pStyle w:val="ab"/>
              <w:jc w:val="both"/>
            </w:pPr>
            <w:r>
              <w:rPr>
                <w:rFonts w:hint="eastAsia"/>
                <w:spacing w:val="-5"/>
              </w:rPr>
              <w:t>120*80</w:t>
            </w:r>
          </w:p>
        </w:tc>
      </w:tr>
      <w:tr w:rsidR="00E60FA6">
        <w:trPr>
          <w:trHeight w:val="340"/>
        </w:trPr>
        <w:tc>
          <w:tcPr>
            <w:tcW w:w="686" w:type="dxa"/>
            <w:vAlign w:val="center"/>
          </w:tcPr>
          <w:p w:rsidR="00E60FA6" w:rsidRDefault="002A3EEA">
            <w:pPr>
              <w:pStyle w:val="ab"/>
              <w:jc w:val="center"/>
            </w:pPr>
            <w:r>
              <w:rPr>
                <w:rFonts w:hint="eastAsia"/>
                <w:spacing w:val="-8"/>
              </w:rPr>
              <w:t>82</w:t>
            </w:r>
          </w:p>
        </w:tc>
        <w:tc>
          <w:tcPr>
            <w:tcW w:w="2921" w:type="dxa"/>
            <w:vAlign w:val="center"/>
          </w:tcPr>
          <w:p w:rsidR="00E60FA6" w:rsidRDefault="002A3EEA">
            <w:pPr>
              <w:pStyle w:val="ab"/>
              <w:jc w:val="both"/>
            </w:pPr>
            <w:r>
              <w:rPr>
                <w:rFonts w:hint="eastAsia"/>
              </w:rPr>
              <w:t>镜子（桌镜）</w:t>
            </w:r>
          </w:p>
        </w:tc>
        <w:tc>
          <w:tcPr>
            <w:tcW w:w="4705" w:type="dxa"/>
            <w:vAlign w:val="center"/>
          </w:tcPr>
          <w:p w:rsidR="00E60FA6" w:rsidRDefault="002A3EEA">
            <w:pPr>
              <w:pStyle w:val="ab"/>
              <w:jc w:val="both"/>
            </w:pPr>
            <w:r>
              <w:rPr>
                <w:rFonts w:hint="eastAsia"/>
              </w:rPr>
              <w:t>长宽约20cm-30cm左右</w:t>
            </w:r>
          </w:p>
        </w:tc>
      </w:tr>
      <w:tr w:rsidR="00E60FA6">
        <w:trPr>
          <w:trHeight w:val="340"/>
        </w:trPr>
        <w:tc>
          <w:tcPr>
            <w:tcW w:w="686" w:type="dxa"/>
            <w:vAlign w:val="center"/>
          </w:tcPr>
          <w:p w:rsidR="00E60FA6" w:rsidRDefault="002A3EEA">
            <w:pPr>
              <w:pStyle w:val="ab"/>
              <w:jc w:val="center"/>
            </w:pPr>
            <w:r>
              <w:rPr>
                <w:rFonts w:hint="eastAsia"/>
                <w:spacing w:val="-8"/>
              </w:rPr>
              <w:t>83</w:t>
            </w:r>
          </w:p>
        </w:tc>
        <w:tc>
          <w:tcPr>
            <w:tcW w:w="2921" w:type="dxa"/>
            <w:vAlign w:val="center"/>
          </w:tcPr>
          <w:p w:rsidR="00E60FA6" w:rsidRDefault="002A3EEA">
            <w:pPr>
              <w:pStyle w:val="ab"/>
              <w:jc w:val="both"/>
            </w:pPr>
            <w:r>
              <w:rPr>
                <w:rFonts w:hint="eastAsia"/>
                <w:spacing w:val="-4"/>
              </w:rPr>
              <w:t>单词卡片</w:t>
            </w:r>
          </w:p>
        </w:tc>
        <w:tc>
          <w:tcPr>
            <w:tcW w:w="4705" w:type="dxa"/>
            <w:vAlign w:val="center"/>
          </w:tcPr>
          <w:p w:rsidR="00E60FA6" w:rsidRDefault="002A3EEA">
            <w:pPr>
              <w:pStyle w:val="ab"/>
              <w:jc w:val="both"/>
            </w:pPr>
            <w:r>
              <w:rPr>
                <w:rFonts w:hint="eastAsia"/>
                <w:spacing w:val="-6"/>
              </w:rPr>
              <w:t>45张/盒</w:t>
            </w:r>
          </w:p>
        </w:tc>
      </w:tr>
      <w:tr w:rsidR="00E60FA6">
        <w:trPr>
          <w:trHeight w:val="327"/>
        </w:trPr>
        <w:tc>
          <w:tcPr>
            <w:tcW w:w="686" w:type="dxa"/>
            <w:vAlign w:val="center"/>
          </w:tcPr>
          <w:p w:rsidR="00E60FA6" w:rsidRDefault="002A3EEA">
            <w:pPr>
              <w:pStyle w:val="ab"/>
              <w:jc w:val="center"/>
            </w:pPr>
            <w:r>
              <w:rPr>
                <w:rFonts w:hint="eastAsia"/>
                <w:spacing w:val="-8"/>
              </w:rPr>
              <w:t>84</w:t>
            </w:r>
          </w:p>
        </w:tc>
        <w:tc>
          <w:tcPr>
            <w:tcW w:w="2921" w:type="dxa"/>
            <w:vAlign w:val="center"/>
          </w:tcPr>
          <w:p w:rsidR="00E60FA6" w:rsidRDefault="002A3EEA">
            <w:pPr>
              <w:pStyle w:val="ab"/>
              <w:jc w:val="both"/>
            </w:pPr>
            <w:r>
              <w:rPr>
                <w:rFonts w:hint="eastAsia"/>
                <w:spacing w:val="-4"/>
              </w:rPr>
              <w:t>图卡片及与文字配套的</w:t>
            </w:r>
            <w:r>
              <w:rPr>
                <w:rFonts w:hint="eastAsia"/>
                <w:spacing w:val="-11"/>
              </w:rPr>
              <w:t>实物</w:t>
            </w:r>
          </w:p>
        </w:tc>
        <w:tc>
          <w:tcPr>
            <w:tcW w:w="4705" w:type="dxa"/>
            <w:vAlign w:val="center"/>
          </w:tcPr>
          <w:p w:rsidR="00E60FA6" w:rsidRDefault="002A3EEA">
            <w:pPr>
              <w:pStyle w:val="ab"/>
              <w:jc w:val="both"/>
            </w:pPr>
            <w:r>
              <w:rPr>
                <w:rFonts w:hint="eastAsia"/>
                <w:spacing w:val="-11"/>
              </w:rPr>
              <w:t>10张/盒</w:t>
            </w:r>
          </w:p>
        </w:tc>
      </w:tr>
      <w:tr w:rsidR="00E60FA6">
        <w:trPr>
          <w:trHeight w:val="340"/>
        </w:trPr>
        <w:tc>
          <w:tcPr>
            <w:tcW w:w="686" w:type="dxa"/>
            <w:vAlign w:val="center"/>
          </w:tcPr>
          <w:p w:rsidR="00E60FA6" w:rsidRDefault="002A3EEA">
            <w:pPr>
              <w:pStyle w:val="ab"/>
              <w:jc w:val="center"/>
            </w:pPr>
            <w:r>
              <w:rPr>
                <w:rFonts w:hint="eastAsia"/>
                <w:spacing w:val="-8"/>
              </w:rPr>
              <w:t>85</w:t>
            </w:r>
          </w:p>
        </w:tc>
        <w:tc>
          <w:tcPr>
            <w:tcW w:w="2921" w:type="dxa"/>
            <w:vAlign w:val="center"/>
          </w:tcPr>
          <w:p w:rsidR="00E60FA6" w:rsidRDefault="002A3EEA">
            <w:pPr>
              <w:pStyle w:val="ab"/>
              <w:jc w:val="both"/>
            </w:pPr>
            <w:r>
              <w:rPr>
                <w:rFonts w:hint="eastAsia"/>
                <w:spacing w:val="-3"/>
              </w:rPr>
              <w:t>软垫（软枕）</w:t>
            </w:r>
          </w:p>
        </w:tc>
        <w:tc>
          <w:tcPr>
            <w:tcW w:w="4705" w:type="dxa"/>
            <w:vAlign w:val="center"/>
          </w:tcPr>
          <w:p w:rsidR="00E60FA6" w:rsidRDefault="002A3EEA">
            <w:pPr>
              <w:pStyle w:val="ab"/>
              <w:jc w:val="both"/>
            </w:pPr>
            <w:r>
              <w:rPr>
                <w:rFonts w:hint="eastAsia"/>
                <w:spacing w:val="-1"/>
              </w:rPr>
              <w:t>45*70cm</w:t>
            </w:r>
          </w:p>
        </w:tc>
      </w:tr>
      <w:tr w:rsidR="00E60FA6">
        <w:trPr>
          <w:trHeight w:val="340"/>
        </w:trPr>
        <w:tc>
          <w:tcPr>
            <w:tcW w:w="686" w:type="dxa"/>
            <w:vAlign w:val="center"/>
          </w:tcPr>
          <w:p w:rsidR="00E60FA6" w:rsidRDefault="002A3EEA">
            <w:pPr>
              <w:pStyle w:val="ab"/>
              <w:jc w:val="center"/>
            </w:pPr>
            <w:r>
              <w:rPr>
                <w:rFonts w:hint="eastAsia"/>
                <w:spacing w:val="-8"/>
              </w:rPr>
              <w:t>86</w:t>
            </w:r>
          </w:p>
        </w:tc>
        <w:tc>
          <w:tcPr>
            <w:tcW w:w="2921" w:type="dxa"/>
            <w:vAlign w:val="center"/>
          </w:tcPr>
          <w:p w:rsidR="00E60FA6" w:rsidRDefault="002A3EEA">
            <w:pPr>
              <w:pStyle w:val="ab"/>
              <w:jc w:val="both"/>
            </w:pPr>
            <w:r>
              <w:rPr>
                <w:rFonts w:hint="eastAsia"/>
                <w:spacing w:val="-4"/>
              </w:rPr>
              <w:t>脸盆</w:t>
            </w:r>
          </w:p>
        </w:tc>
        <w:tc>
          <w:tcPr>
            <w:tcW w:w="4705" w:type="dxa"/>
            <w:vAlign w:val="center"/>
          </w:tcPr>
          <w:p w:rsidR="00E60FA6" w:rsidRDefault="002A3EEA">
            <w:pPr>
              <w:pStyle w:val="ab"/>
              <w:jc w:val="both"/>
            </w:pPr>
            <w:r>
              <w:rPr>
                <w:rFonts w:hint="eastAsia"/>
                <w:spacing w:val="-7"/>
              </w:rPr>
              <w:t>内径31cm可塑料</w:t>
            </w:r>
          </w:p>
        </w:tc>
      </w:tr>
      <w:tr w:rsidR="00E60FA6">
        <w:trPr>
          <w:trHeight w:val="340"/>
        </w:trPr>
        <w:tc>
          <w:tcPr>
            <w:tcW w:w="686" w:type="dxa"/>
            <w:vAlign w:val="center"/>
          </w:tcPr>
          <w:p w:rsidR="00E60FA6" w:rsidRDefault="002A3EEA">
            <w:pPr>
              <w:pStyle w:val="ab"/>
              <w:jc w:val="center"/>
            </w:pPr>
            <w:r>
              <w:rPr>
                <w:rFonts w:hint="eastAsia"/>
                <w:spacing w:val="-8"/>
              </w:rPr>
              <w:t>87</w:t>
            </w:r>
          </w:p>
        </w:tc>
        <w:tc>
          <w:tcPr>
            <w:tcW w:w="2921" w:type="dxa"/>
            <w:vAlign w:val="center"/>
          </w:tcPr>
          <w:p w:rsidR="00E60FA6" w:rsidRDefault="002A3EEA">
            <w:pPr>
              <w:pStyle w:val="ab"/>
              <w:jc w:val="both"/>
            </w:pPr>
            <w:r>
              <w:rPr>
                <w:rFonts w:hint="eastAsia"/>
                <w:spacing w:val="-3"/>
              </w:rPr>
              <w:t>滴耳液（氧氟沙星）</w:t>
            </w:r>
          </w:p>
        </w:tc>
        <w:tc>
          <w:tcPr>
            <w:tcW w:w="4705" w:type="dxa"/>
            <w:vAlign w:val="center"/>
          </w:tcPr>
          <w:p w:rsidR="00E60FA6" w:rsidRDefault="002A3EEA">
            <w:pPr>
              <w:pStyle w:val="ab"/>
              <w:jc w:val="both"/>
            </w:pPr>
            <w:r>
              <w:rPr>
                <w:rFonts w:hint="eastAsia"/>
                <w:spacing w:val="-6"/>
              </w:rPr>
              <w:t>5ml左右</w:t>
            </w:r>
          </w:p>
        </w:tc>
      </w:tr>
      <w:tr w:rsidR="00E60FA6">
        <w:trPr>
          <w:trHeight w:val="340"/>
        </w:trPr>
        <w:tc>
          <w:tcPr>
            <w:tcW w:w="686" w:type="dxa"/>
            <w:vAlign w:val="center"/>
          </w:tcPr>
          <w:p w:rsidR="00E60FA6" w:rsidRDefault="002A3EEA">
            <w:pPr>
              <w:pStyle w:val="ab"/>
              <w:jc w:val="center"/>
            </w:pPr>
            <w:r>
              <w:rPr>
                <w:rFonts w:hint="eastAsia"/>
                <w:spacing w:val="-8"/>
              </w:rPr>
              <w:t>88</w:t>
            </w:r>
          </w:p>
        </w:tc>
        <w:tc>
          <w:tcPr>
            <w:tcW w:w="2921" w:type="dxa"/>
            <w:vAlign w:val="center"/>
          </w:tcPr>
          <w:p w:rsidR="00E60FA6" w:rsidRDefault="002A3EEA">
            <w:pPr>
              <w:pStyle w:val="ab"/>
              <w:jc w:val="both"/>
            </w:pPr>
            <w:r>
              <w:rPr>
                <w:rFonts w:hint="eastAsia"/>
                <w:spacing w:val="-7"/>
              </w:rPr>
              <w:t>烫伤膏</w:t>
            </w:r>
          </w:p>
        </w:tc>
        <w:tc>
          <w:tcPr>
            <w:tcW w:w="4705" w:type="dxa"/>
            <w:vAlign w:val="center"/>
          </w:tcPr>
          <w:p w:rsidR="00E60FA6" w:rsidRDefault="00E60FA6">
            <w:pPr>
              <w:pStyle w:val="ab"/>
              <w:jc w:val="both"/>
            </w:pPr>
          </w:p>
        </w:tc>
      </w:tr>
      <w:tr w:rsidR="00E60FA6">
        <w:trPr>
          <w:trHeight w:val="339"/>
        </w:trPr>
        <w:tc>
          <w:tcPr>
            <w:tcW w:w="686" w:type="dxa"/>
            <w:vAlign w:val="center"/>
          </w:tcPr>
          <w:p w:rsidR="00E60FA6" w:rsidRDefault="002A3EEA">
            <w:pPr>
              <w:pStyle w:val="ab"/>
              <w:jc w:val="center"/>
            </w:pPr>
            <w:r>
              <w:rPr>
                <w:rFonts w:hint="eastAsia"/>
                <w:spacing w:val="-8"/>
              </w:rPr>
              <w:t>89</w:t>
            </w:r>
          </w:p>
        </w:tc>
        <w:tc>
          <w:tcPr>
            <w:tcW w:w="2921" w:type="dxa"/>
            <w:vAlign w:val="center"/>
          </w:tcPr>
          <w:p w:rsidR="00E60FA6" w:rsidRDefault="002A3EEA">
            <w:pPr>
              <w:pStyle w:val="ab"/>
              <w:jc w:val="both"/>
            </w:pPr>
            <w:r>
              <w:rPr>
                <w:rFonts w:hint="eastAsia"/>
                <w:spacing w:val="-4"/>
              </w:rPr>
              <w:t>小量杯</w:t>
            </w:r>
          </w:p>
        </w:tc>
        <w:tc>
          <w:tcPr>
            <w:tcW w:w="4705" w:type="dxa"/>
            <w:vAlign w:val="center"/>
          </w:tcPr>
          <w:p w:rsidR="00E60FA6" w:rsidRDefault="002A3EEA">
            <w:pPr>
              <w:pStyle w:val="ab"/>
              <w:jc w:val="both"/>
            </w:pPr>
            <w:r>
              <w:rPr>
                <w:rFonts w:hint="eastAsia"/>
                <w:spacing w:val="-3"/>
              </w:rPr>
              <w:t>50ml</w:t>
            </w:r>
          </w:p>
        </w:tc>
      </w:tr>
      <w:tr w:rsidR="00E60FA6">
        <w:trPr>
          <w:trHeight w:val="340"/>
        </w:trPr>
        <w:tc>
          <w:tcPr>
            <w:tcW w:w="686" w:type="dxa"/>
            <w:vAlign w:val="center"/>
          </w:tcPr>
          <w:p w:rsidR="00E60FA6" w:rsidRDefault="002A3EEA">
            <w:pPr>
              <w:pStyle w:val="ab"/>
              <w:jc w:val="center"/>
            </w:pPr>
            <w:r>
              <w:rPr>
                <w:rFonts w:hint="eastAsia"/>
                <w:spacing w:val="-5"/>
              </w:rPr>
              <w:t>90</w:t>
            </w:r>
          </w:p>
        </w:tc>
        <w:tc>
          <w:tcPr>
            <w:tcW w:w="2921" w:type="dxa"/>
            <w:vAlign w:val="center"/>
          </w:tcPr>
          <w:p w:rsidR="00E60FA6" w:rsidRDefault="002A3EEA">
            <w:pPr>
              <w:pStyle w:val="ab"/>
              <w:jc w:val="both"/>
            </w:pPr>
            <w:r>
              <w:rPr>
                <w:rFonts w:hint="eastAsia"/>
                <w:spacing w:val="-5"/>
              </w:rPr>
              <w:t>蒸馏水</w:t>
            </w:r>
          </w:p>
        </w:tc>
        <w:tc>
          <w:tcPr>
            <w:tcW w:w="4705" w:type="dxa"/>
            <w:vAlign w:val="center"/>
          </w:tcPr>
          <w:p w:rsidR="00E60FA6" w:rsidRDefault="00E60FA6">
            <w:pPr>
              <w:pStyle w:val="ab"/>
              <w:jc w:val="both"/>
            </w:pPr>
          </w:p>
        </w:tc>
      </w:tr>
      <w:tr w:rsidR="00E60FA6">
        <w:trPr>
          <w:trHeight w:val="339"/>
        </w:trPr>
        <w:tc>
          <w:tcPr>
            <w:tcW w:w="686" w:type="dxa"/>
            <w:vAlign w:val="center"/>
          </w:tcPr>
          <w:p w:rsidR="00E60FA6" w:rsidRDefault="002A3EEA">
            <w:pPr>
              <w:pStyle w:val="ab"/>
              <w:jc w:val="center"/>
            </w:pPr>
            <w:r>
              <w:rPr>
                <w:rFonts w:hint="eastAsia"/>
                <w:spacing w:val="-5"/>
              </w:rPr>
              <w:t>91</w:t>
            </w:r>
          </w:p>
        </w:tc>
        <w:tc>
          <w:tcPr>
            <w:tcW w:w="2921" w:type="dxa"/>
            <w:vAlign w:val="center"/>
          </w:tcPr>
          <w:p w:rsidR="00E60FA6" w:rsidRDefault="002A3EEA">
            <w:pPr>
              <w:pStyle w:val="ab"/>
              <w:jc w:val="both"/>
            </w:pPr>
            <w:r>
              <w:rPr>
                <w:rFonts w:hint="eastAsia"/>
                <w:spacing w:val="-4"/>
              </w:rPr>
              <w:t>消毒干棉球</w:t>
            </w:r>
          </w:p>
        </w:tc>
        <w:tc>
          <w:tcPr>
            <w:tcW w:w="4705" w:type="dxa"/>
            <w:vAlign w:val="center"/>
          </w:tcPr>
          <w:p w:rsidR="00E60FA6" w:rsidRDefault="002A3EEA">
            <w:pPr>
              <w:pStyle w:val="ab"/>
              <w:jc w:val="both"/>
            </w:pPr>
            <w:r>
              <w:rPr>
                <w:rFonts w:hint="eastAsia"/>
              </w:rPr>
              <w:t>瓶</w:t>
            </w:r>
          </w:p>
        </w:tc>
      </w:tr>
      <w:tr w:rsidR="00E60FA6">
        <w:trPr>
          <w:trHeight w:val="340"/>
        </w:trPr>
        <w:tc>
          <w:tcPr>
            <w:tcW w:w="686" w:type="dxa"/>
            <w:vAlign w:val="center"/>
          </w:tcPr>
          <w:p w:rsidR="00E60FA6" w:rsidRDefault="002A3EEA">
            <w:pPr>
              <w:pStyle w:val="ab"/>
              <w:jc w:val="center"/>
            </w:pPr>
            <w:r>
              <w:rPr>
                <w:rFonts w:hint="eastAsia"/>
                <w:spacing w:val="-5"/>
              </w:rPr>
              <w:t>92</w:t>
            </w:r>
          </w:p>
        </w:tc>
        <w:tc>
          <w:tcPr>
            <w:tcW w:w="2921" w:type="dxa"/>
            <w:vAlign w:val="center"/>
          </w:tcPr>
          <w:p w:rsidR="00E60FA6" w:rsidRDefault="002A3EEA">
            <w:pPr>
              <w:pStyle w:val="ab"/>
              <w:jc w:val="both"/>
            </w:pPr>
            <w:r>
              <w:rPr>
                <w:rFonts w:hint="eastAsia"/>
                <w:spacing w:val="-7"/>
              </w:rPr>
              <w:t>手电筒</w:t>
            </w:r>
          </w:p>
        </w:tc>
        <w:tc>
          <w:tcPr>
            <w:tcW w:w="4705" w:type="dxa"/>
            <w:vAlign w:val="center"/>
          </w:tcPr>
          <w:p w:rsidR="00E60FA6" w:rsidRDefault="002A3EEA">
            <w:pPr>
              <w:pStyle w:val="ab"/>
              <w:jc w:val="both"/>
            </w:pPr>
            <w:r>
              <w:rPr>
                <w:rFonts w:hint="eastAsia"/>
                <w:spacing w:val="-1"/>
              </w:rPr>
              <w:t>98*24*20mm</w:t>
            </w:r>
          </w:p>
        </w:tc>
      </w:tr>
      <w:tr w:rsidR="00E60FA6">
        <w:trPr>
          <w:trHeight w:val="339"/>
        </w:trPr>
        <w:tc>
          <w:tcPr>
            <w:tcW w:w="686" w:type="dxa"/>
            <w:vAlign w:val="center"/>
          </w:tcPr>
          <w:p w:rsidR="00E60FA6" w:rsidRDefault="002A3EEA">
            <w:pPr>
              <w:pStyle w:val="ab"/>
              <w:jc w:val="center"/>
            </w:pPr>
            <w:r>
              <w:rPr>
                <w:rFonts w:hint="eastAsia"/>
                <w:spacing w:val="-5"/>
              </w:rPr>
              <w:t>93</w:t>
            </w:r>
          </w:p>
        </w:tc>
        <w:tc>
          <w:tcPr>
            <w:tcW w:w="2921" w:type="dxa"/>
            <w:vAlign w:val="center"/>
          </w:tcPr>
          <w:p w:rsidR="00E60FA6" w:rsidRDefault="002A3EEA">
            <w:pPr>
              <w:pStyle w:val="ab"/>
              <w:jc w:val="both"/>
            </w:pPr>
            <w:r>
              <w:rPr>
                <w:rFonts w:hint="eastAsia"/>
                <w:spacing w:val="-3"/>
              </w:rPr>
              <w:t>清洁体温计存放盒</w:t>
            </w:r>
          </w:p>
        </w:tc>
        <w:tc>
          <w:tcPr>
            <w:tcW w:w="4705" w:type="dxa"/>
            <w:vAlign w:val="center"/>
          </w:tcPr>
          <w:p w:rsidR="00E60FA6" w:rsidRDefault="002A3EEA">
            <w:pPr>
              <w:pStyle w:val="ab"/>
              <w:jc w:val="both"/>
            </w:pPr>
            <w:r>
              <w:rPr>
                <w:rFonts w:hint="eastAsia"/>
                <w:spacing w:val="-3"/>
              </w:rPr>
              <w:t>370mm*275*</w:t>
            </w:r>
            <w:r>
              <w:rPr>
                <w:rFonts w:hint="eastAsia"/>
                <w:spacing w:val="-25"/>
              </w:rPr>
              <w:t xml:space="preserve"> </w:t>
            </w:r>
            <w:r>
              <w:rPr>
                <w:rFonts w:hint="eastAsia"/>
                <w:spacing w:val="-3"/>
              </w:rPr>
              <w:t>100mm</w:t>
            </w:r>
          </w:p>
        </w:tc>
      </w:tr>
      <w:tr w:rsidR="00E60FA6">
        <w:trPr>
          <w:trHeight w:val="340"/>
        </w:trPr>
        <w:tc>
          <w:tcPr>
            <w:tcW w:w="686" w:type="dxa"/>
            <w:vAlign w:val="center"/>
          </w:tcPr>
          <w:p w:rsidR="00E60FA6" w:rsidRDefault="002A3EEA">
            <w:pPr>
              <w:pStyle w:val="ab"/>
              <w:jc w:val="center"/>
            </w:pPr>
            <w:r>
              <w:rPr>
                <w:rFonts w:hint="eastAsia"/>
                <w:spacing w:val="-5"/>
              </w:rPr>
              <w:t>94</w:t>
            </w:r>
          </w:p>
        </w:tc>
        <w:tc>
          <w:tcPr>
            <w:tcW w:w="2921" w:type="dxa"/>
            <w:vAlign w:val="center"/>
          </w:tcPr>
          <w:p w:rsidR="00E60FA6" w:rsidRDefault="002A3EEA">
            <w:pPr>
              <w:pStyle w:val="ab"/>
              <w:jc w:val="both"/>
            </w:pPr>
            <w:r>
              <w:rPr>
                <w:rFonts w:hint="eastAsia"/>
                <w:spacing w:val="-1"/>
              </w:rPr>
              <w:t>体温计消毒盒及消毒液</w:t>
            </w:r>
          </w:p>
        </w:tc>
        <w:tc>
          <w:tcPr>
            <w:tcW w:w="4705" w:type="dxa"/>
            <w:vAlign w:val="center"/>
          </w:tcPr>
          <w:p w:rsidR="00E60FA6" w:rsidRDefault="002A3EEA">
            <w:pPr>
              <w:pStyle w:val="ab"/>
              <w:jc w:val="both"/>
            </w:pPr>
            <w:r>
              <w:rPr>
                <w:rFonts w:hint="eastAsia"/>
              </w:rPr>
              <w:t>750ml</w:t>
            </w:r>
          </w:p>
        </w:tc>
      </w:tr>
      <w:tr w:rsidR="00E60FA6">
        <w:trPr>
          <w:trHeight w:val="340"/>
        </w:trPr>
        <w:tc>
          <w:tcPr>
            <w:tcW w:w="686" w:type="dxa"/>
            <w:vAlign w:val="center"/>
          </w:tcPr>
          <w:p w:rsidR="00E60FA6" w:rsidRDefault="002A3EEA">
            <w:pPr>
              <w:pStyle w:val="ab"/>
              <w:jc w:val="center"/>
            </w:pPr>
            <w:r>
              <w:rPr>
                <w:rFonts w:hint="eastAsia"/>
                <w:spacing w:val="-5"/>
              </w:rPr>
              <w:lastRenderedPageBreak/>
              <w:t>95</w:t>
            </w:r>
          </w:p>
        </w:tc>
        <w:tc>
          <w:tcPr>
            <w:tcW w:w="2921" w:type="dxa"/>
            <w:vAlign w:val="center"/>
          </w:tcPr>
          <w:p w:rsidR="00E60FA6" w:rsidRDefault="002A3EEA">
            <w:pPr>
              <w:pStyle w:val="ab"/>
              <w:jc w:val="both"/>
            </w:pPr>
            <w:r>
              <w:rPr>
                <w:rFonts w:hint="eastAsia"/>
                <w:spacing w:val="-3"/>
              </w:rPr>
              <w:t>腋温计</w:t>
            </w:r>
          </w:p>
        </w:tc>
        <w:tc>
          <w:tcPr>
            <w:tcW w:w="4705" w:type="dxa"/>
            <w:vAlign w:val="center"/>
          </w:tcPr>
          <w:p w:rsidR="00E60FA6" w:rsidRDefault="002A3EEA">
            <w:pPr>
              <w:pStyle w:val="ab"/>
              <w:jc w:val="both"/>
            </w:pPr>
            <w:r>
              <w:rPr>
                <w:rFonts w:hint="eastAsia"/>
                <w:spacing w:val="-11"/>
              </w:rPr>
              <w:t>水银、电子</w:t>
            </w:r>
          </w:p>
        </w:tc>
      </w:tr>
      <w:tr w:rsidR="00E60FA6">
        <w:trPr>
          <w:trHeight w:val="340"/>
        </w:trPr>
        <w:tc>
          <w:tcPr>
            <w:tcW w:w="686" w:type="dxa"/>
            <w:vAlign w:val="center"/>
          </w:tcPr>
          <w:p w:rsidR="00E60FA6" w:rsidRDefault="002A3EEA">
            <w:pPr>
              <w:pStyle w:val="ab"/>
              <w:jc w:val="center"/>
            </w:pPr>
            <w:r>
              <w:rPr>
                <w:rFonts w:hint="eastAsia"/>
                <w:spacing w:val="-5"/>
              </w:rPr>
              <w:t>96</w:t>
            </w:r>
          </w:p>
        </w:tc>
        <w:tc>
          <w:tcPr>
            <w:tcW w:w="2921" w:type="dxa"/>
            <w:vAlign w:val="center"/>
          </w:tcPr>
          <w:p w:rsidR="00E60FA6" w:rsidRDefault="002A3EEA">
            <w:pPr>
              <w:pStyle w:val="ab"/>
              <w:jc w:val="both"/>
            </w:pPr>
            <w:r>
              <w:rPr>
                <w:rFonts w:hint="eastAsia"/>
                <w:spacing w:val="-4"/>
              </w:rPr>
              <w:t>小相册</w:t>
            </w:r>
          </w:p>
        </w:tc>
        <w:tc>
          <w:tcPr>
            <w:tcW w:w="4705" w:type="dxa"/>
            <w:vAlign w:val="center"/>
          </w:tcPr>
          <w:p w:rsidR="00E60FA6" w:rsidRDefault="002A3EEA">
            <w:pPr>
              <w:pStyle w:val="ab"/>
              <w:jc w:val="both"/>
            </w:pPr>
            <w:r>
              <w:rPr>
                <w:rFonts w:hint="eastAsia"/>
                <w:spacing w:val="-11"/>
              </w:rPr>
              <w:t>内有相片</w:t>
            </w:r>
          </w:p>
        </w:tc>
      </w:tr>
      <w:tr w:rsidR="00E60FA6">
        <w:trPr>
          <w:trHeight w:val="340"/>
        </w:trPr>
        <w:tc>
          <w:tcPr>
            <w:tcW w:w="686" w:type="dxa"/>
            <w:vAlign w:val="center"/>
          </w:tcPr>
          <w:p w:rsidR="00E60FA6" w:rsidRDefault="002A3EEA">
            <w:pPr>
              <w:pStyle w:val="ab"/>
              <w:jc w:val="center"/>
            </w:pPr>
            <w:r>
              <w:rPr>
                <w:rFonts w:hint="eastAsia"/>
                <w:spacing w:val="-5"/>
              </w:rPr>
              <w:t>97</w:t>
            </w:r>
          </w:p>
        </w:tc>
        <w:tc>
          <w:tcPr>
            <w:tcW w:w="2921" w:type="dxa"/>
            <w:vAlign w:val="center"/>
          </w:tcPr>
          <w:p w:rsidR="00E60FA6" w:rsidRDefault="002A3EEA">
            <w:pPr>
              <w:pStyle w:val="ab"/>
              <w:jc w:val="both"/>
            </w:pPr>
            <w:r>
              <w:rPr>
                <w:rFonts w:hint="eastAsia"/>
                <w:spacing w:val="-19"/>
              </w:rPr>
              <w:t>电话</w:t>
            </w:r>
          </w:p>
        </w:tc>
        <w:tc>
          <w:tcPr>
            <w:tcW w:w="4705" w:type="dxa"/>
            <w:vAlign w:val="center"/>
          </w:tcPr>
          <w:p w:rsidR="00E60FA6" w:rsidRDefault="002A3EEA">
            <w:pPr>
              <w:pStyle w:val="ab"/>
              <w:jc w:val="both"/>
            </w:pPr>
            <w:r>
              <w:rPr>
                <w:rFonts w:hint="eastAsia"/>
              </w:rPr>
              <w:t>移动和固定（模型）</w:t>
            </w:r>
          </w:p>
        </w:tc>
      </w:tr>
      <w:tr w:rsidR="00E60FA6">
        <w:trPr>
          <w:trHeight w:val="340"/>
        </w:trPr>
        <w:tc>
          <w:tcPr>
            <w:tcW w:w="686" w:type="dxa"/>
            <w:vAlign w:val="center"/>
          </w:tcPr>
          <w:p w:rsidR="00E60FA6" w:rsidRDefault="002A3EEA">
            <w:pPr>
              <w:pStyle w:val="ab"/>
              <w:jc w:val="center"/>
            </w:pPr>
            <w:r>
              <w:rPr>
                <w:rFonts w:hint="eastAsia"/>
                <w:spacing w:val="-5"/>
              </w:rPr>
              <w:t>98</w:t>
            </w:r>
          </w:p>
        </w:tc>
        <w:tc>
          <w:tcPr>
            <w:tcW w:w="2921" w:type="dxa"/>
            <w:vAlign w:val="center"/>
          </w:tcPr>
          <w:p w:rsidR="00E60FA6" w:rsidRDefault="002A3EEA">
            <w:pPr>
              <w:pStyle w:val="ab"/>
              <w:jc w:val="both"/>
            </w:pPr>
            <w:r>
              <w:rPr>
                <w:rFonts w:hint="eastAsia"/>
                <w:spacing w:val="-7"/>
              </w:rPr>
              <w:t>靠背垫</w:t>
            </w:r>
          </w:p>
        </w:tc>
        <w:tc>
          <w:tcPr>
            <w:tcW w:w="4705" w:type="dxa"/>
            <w:vAlign w:val="center"/>
          </w:tcPr>
          <w:p w:rsidR="00E60FA6" w:rsidRDefault="002A3EEA">
            <w:pPr>
              <w:pStyle w:val="ab"/>
              <w:jc w:val="both"/>
            </w:pPr>
            <w:r>
              <w:rPr>
                <w:rFonts w:hint="eastAsia"/>
                <w:spacing w:val="-1"/>
              </w:rPr>
              <w:t>20*20cm</w:t>
            </w:r>
          </w:p>
        </w:tc>
      </w:tr>
      <w:tr w:rsidR="00E60FA6">
        <w:trPr>
          <w:trHeight w:val="340"/>
        </w:trPr>
        <w:tc>
          <w:tcPr>
            <w:tcW w:w="686" w:type="dxa"/>
            <w:vAlign w:val="center"/>
          </w:tcPr>
          <w:p w:rsidR="00E60FA6" w:rsidRDefault="002A3EEA">
            <w:pPr>
              <w:pStyle w:val="ab"/>
              <w:jc w:val="center"/>
            </w:pPr>
            <w:r>
              <w:rPr>
                <w:rFonts w:hint="eastAsia"/>
                <w:spacing w:val="-5"/>
              </w:rPr>
              <w:t>99</w:t>
            </w:r>
          </w:p>
        </w:tc>
        <w:tc>
          <w:tcPr>
            <w:tcW w:w="2921" w:type="dxa"/>
            <w:vAlign w:val="center"/>
          </w:tcPr>
          <w:p w:rsidR="00E60FA6" w:rsidRDefault="002A3EEA">
            <w:pPr>
              <w:pStyle w:val="ab"/>
              <w:jc w:val="both"/>
            </w:pPr>
            <w:r>
              <w:rPr>
                <w:rFonts w:hint="eastAsia"/>
                <w:spacing w:val="-7"/>
              </w:rPr>
              <w:t>带盖水杯</w:t>
            </w:r>
          </w:p>
        </w:tc>
        <w:tc>
          <w:tcPr>
            <w:tcW w:w="4705" w:type="dxa"/>
            <w:vAlign w:val="center"/>
          </w:tcPr>
          <w:p w:rsidR="00E60FA6" w:rsidRDefault="002A3EEA">
            <w:pPr>
              <w:pStyle w:val="ab"/>
              <w:jc w:val="both"/>
            </w:pPr>
            <w:r>
              <w:rPr>
                <w:rFonts w:hint="eastAsia"/>
                <w:spacing w:val="-1"/>
              </w:rPr>
              <w:t>200-300ml</w:t>
            </w:r>
          </w:p>
        </w:tc>
      </w:tr>
      <w:tr w:rsidR="00E60FA6">
        <w:trPr>
          <w:trHeight w:val="340"/>
        </w:trPr>
        <w:tc>
          <w:tcPr>
            <w:tcW w:w="686" w:type="dxa"/>
            <w:vAlign w:val="center"/>
          </w:tcPr>
          <w:p w:rsidR="00E60FA6" w:rsidRDefault="002A3EEA">
            <w:pPr>
              <w:pStyle w:val="ab"/>
              <w:jc w:val="center"/>
            </w:pPr>
            <w:r>
              <w:rPr>
                <w:rFonts w:hint="eastAsia"/>
                <w:spacing w:val="-10"/>
              </w:rPr>
              <w:t>100</w:t>
            </w:r>
          </w:p>
        </w:tc>
        <w:tc>
          <w:tcPr>
            <w:tcW w:w="2921" w:type="dxa"/>
            <w:vAlign w:val="center"/>
          </w:tcPr>
          <w:p w:rsidR="00E60FA6" w:rsidRDefault="002A3EEA">
            <w:pPr>
              <w:pStyle w:val="ab"/>
              <w:jc w:val="both"/>
            </w:pPr>
            <w:r>
              <w:rPr>
                <w:rFonts w:hint="eastAsia"/>
                <w:spacing w:val="-4"/>
              </w:rPr>
              <w:t>一次性酒精棉片</w:t>
            </w:r>
          </w:p>
        </w:tc>
        <w:tc>
          <w:tcPr>
            <w:tcW w:w="4705" w:type="dxa"/>
            <w:vAlign w:val="center"/>
          </w:tcPr>
          <w:p w:rsidR="00E60FA6" w:rsidRDefault="00E60FA6">
            <w:pPr>
              <w:pStyle w:val="ab"/>
              <w:jc w:val="both"/>
            </w:pPr>
          </w:p>
        </w:tc>
      </w:tr>
      <w:tr w:rsidR="00E60FA6">
        <w:trPr>
          <w:trHeight w:val="340"/>
        </w:trPr>
        <w:tc>
          <w:tcPr>
            <w:tcW w:w="686" w:type="dxa"/>
            <w:vAlign w:val="center"/>
          </w:tcPr>
          <w:p w:rsidR="00E60FA6" w:rsidRDefault="002A3EEA">
            <w:pPr>
              <w:pStyle w:val="ab"/>
              <w:jc w:val="center"/>
            </w:pPr>
            <w:r>
              <w:rPr>
                <w:rFonts w:hint="eastAsia"/>
                <w:spacing w:val="-10"/>
              </w:rPr>
              <w:t>101</w:t>
            </w:r>
          </w:p>
        </w:tc>
        <w:tc>
          <w:tcPr>
            <w:tcW w:w="2921" w:type="dxa"/>
            <w:vAlign w:val="center"/>
          </w:tcPr>
          <w:p w:rsidR="00E60FA6" w:rsidRDefault="002A3EEA">
            <w:pPr>
              <w:pStyle w:val="ab"/>
              <w:jc w:val="both"/>
            </w:pPr>
            <w:r>
              <w:rPr>
                <w:rFonts w:hint="eastAsia"/>
              </w:rPr>
              <w:t>小馒头、饼干等</w:t>
            </w:r>
          </w:p>
        </w:tc>
        <w:tc>
          <w:tcPr>
            <w:tcW w:w="4705" w:type="dxa"/>
            <w:vAlign w:val="center"/>
          </w:tcPr>
          <w:p w:rsidR="00E60FA6" w:rsidRDefault="002A3EEA">
            <w:pPr>
              <w:pStyle w:val="ab"/>
              <w:jc w:val="both"/>
            </w:pPr>
            <w:r>
              <w:rPr>
                <w:rFonts w:hint="eastAsia"/>
                <w:spacing w:val="-10"/>
              </w:rPr>
              <w:t>普通</w:t>
            </w:r>
          </w:p>
        </w:tc>
      </w:tr>
      <w:tr w:rsidR="00E60FA6">
        <w:trPr>
          <w:trHeight w:val="340"/>
        </w:trPr>
        <w:tc>
          <w:tcPr>
            <w:tcW w:w="686" w:type="dxa"/>
            <w:vAlign w:val="center"/>
          </w:tcPr>
          <w:p w:rsidR="00E60FA6" w:rsidRDefault="002A3EEA">
            <w:pPr>
              <w:pStyle w:val="ab"/>
              <w:jc w:val="center"/>
            </w:pPr>
            <w:r>
              <w:rPr>
                <w:rFonts w:hint="eastAsia"/>
                <w:spacing w:val="-10"/>
              </w:rPr>
              <w:t>102</w:t>
            </w:r>
          </w:p>
        </w:tc>
        <w:tc>
          <w:tcPr>
            <w:tcW w:w="2921" w:type="dxa"/>
            <w:vAlign w:val="center"/>
          </w:tcPr>
          <w:p w:rsidR="00E60FA6" w:rsidRDefault="002A3EEA">
            <w:pPr>
              <w:pStyle w:val="ab"/>
              <w:jc w:val="both"/>
            </w:pPr>
            <w:r>
              <w:rPr>
                <w:rFonts w:hint="eastAsia"/>
                <w:spacing w:val="-8"/>
              </w:rPr>
              <w:t>穿衣镜</w:t>
            </w:r>
          </w:p>
        </w:tc>
        <w:tc>
          <w:tcPr>
            <w:tcW w:w="4705" w:type="dxa"/>
            <w:vAlign w:val="center"/>
          </w:tcPr>
          <w:p w:rsidR="00E60FA6" w:rsidRDefault="002A3EEA">
            <w:pPr>
              <w:pStyle w:val="ab"/>
              <w:jc w:val="both"/>
            </w:pPr>
            <w:r>
              <w:rPr>
                <w:rFonts w:hint="eastAsia"/>
              </w:rPr>
              <w:t>高：200cm，宽：80cm左右</w:t>
            </w:r>
          </w:p>
        </w:tc>
      </w:tr>
      <w:tr w:rsidR="00E60FA6">
        <w:trPr>
          <w:trHeight w:val="340"/>
        </w:trPr>
        <w:tc>
          <w:tcPr>
            <w:tcW w:w="686" w:type="dxa"/>
            <w:vAlign w:val="center"/>
          </w:tcPr>
          <w:p w:rsidR="00E60FA6" w:rsidRDefault="002A3EEA">
            <w:pPr>
              <w:pStyle w:val="ab"/>
              <w:jc w:val="center"/>
            </w:pPr>
            <w:r>
              <w:rPr>
                <w:rFonts w:hint="eastAsia"/>
                <w:spacing w:val="-10"/>
              </w:rPr>
              <w:t>103</w:t>
            </w:r>
          </w:p>
        </w:tc>
        <w:tc>
          <w:tcPr>
            <w:tcW w:w="2921" w:type="dxa"/>
            <w:vAlign w:val="center"/>
          </w:tcPr>
          <w:p w:rsidR="00E60FA6" w:rsidRDefault="002A3EEA">
            <w:pPr>
              <w:pStyle w:val="ab"/>
              <w:jc w:val="both"/>
            </w:pPr>
            <w:r>
              <w:rPr>
                <w:rFonts w:hint="eastAsia"/>
                <w:spacing w:val="-4"/>
              </w:rPr>
              <w:t>简易角度尺</w:t>
            </w:r>
          </w:p>
        </w:tc>
        <w:tc>
          <w:tcPr>
            <w:tcW w:w="4705" w:type="dxa"/>
            <w:vAlign w:val="center"/>
          </w:tcPr>
          <w:p w:rsidR="00E60FA6" w:rsidRDefault="002A3EEA">
            <w:pPr>
              <w:pStyle w:val="ab"/>
              <w:jc w:val="both"/>
            </w:pPr>
            <w:r>
              <w:rPr>
                <w:rFonts w:hint="eastAsia"/>
                <w:spacing w:val="-10"/>
              </w:rPr>
              <w:t>普通</w:t>
            </w:r>
          </w:p>
        </w:tc>
      </w:tr>
      <w:tr w:rsidR="00E60FA6">
        <w:trPr>
          <w:trHeight w:val="340"/>
        </w:trPr>
        <w:tc>
          <w:tcPr>
            <w:tcW w:w="686" w:type="dxa"/>
            <w:vAlign w:val="center"/>
          </w:tcPr>
          <w:p w:rsidR="00E60FA6" w:rsidRDefault="002A3EEA">
            <w:pPr>
              <w:pStyle w:val="ab"/>
              <w:jc w:val="center"/>
            </w:pPr>
            <w:r>
              <w:rPr>
                <w:rFonts w:hint="eastAsia"/>
                <w:spacing w:val="-10"/>
              </w:rPr>
              <w:t>104</w:t>
            </w:r>
          </w:p>
        </w:tc>
        <w:tc>
          <w:tcPr>
            <w:tcW w:w="2921" w:type="dxa"/>
            <w:vAlign w:val="center"/>
          </w:tcPr>
          <w:p w:rsidR="00E60FA6" w:rsidRDefault="002A3EEA">
            <w:pPr>
              <w:pStyle w:val="ab"/>
              <w:jc w:val="both"/>
            </w:pPr>
            <w:r>
              <w:rPr>
                <w:rFonts w:hint="eastAsia"/>
                <w:spacing w:val="-3"/>
              </w:rPr>
              <w:t>床旁靠背椅</w:t>
            </w:r>
          </w:p>
        </w:tc>
        <w:tc>
          <w:tcPr>
            <w:tcW w:w="4705" w:type="dxa"/>
            <w:vAlign w:val="center"/>
          </w:tcPr>
          <w:p w:rsidR="00E60FA6" w:rsidRDefault="002A3EEA">
            <w:pPr>
              <w:pStyle w:val="ab"/>
              <w:jc w:val="both"/>
            </w:pPr>
            <w:r>
              <w:rPr>
                <w:rFonts w:hint="eastAsia"/>
                <w:spacing w:val="-8"/>
              </w:rPr>
              <w:t>家用</w:t>
            </w:r>
          </w:p>
        </w:tc>
      </w:tr>
      <w:tr w:rsidR="00E60FA6">
        <w:trPr>
          <w:trHeight w:val="340"/>
        </w:trPr>
        <w:tc>
          <w:tcPr>
            <w:tcW w:w="686" w:type="dxa"/>
            <w:vAlign w:val="center"/>
          </w:tcPr>
          <w:p w:rsidR="00E60FA6" w:rsidRDefault="002A3EEA">
            <w:pPr>
              <w:pStyle w:val="ab"/>
              <w:jc w:val="center"/>
            </w:pPr>
            <w:r>
              <w:rPr>
                <w:rFonts w:hint="eastAsia"/>
                <w:spacing w:val="-10"/>
              </w:rPr>
              <w:t>105</w:t>
            </w:r>
          </w:p>
        </w:tc>
        <w:tc>
          <w:tcPr>
            <w:tcW w:w="2921" w:type="dxa"/>
            <w:vAlign w:val="center"/>
          </w:tcPr>
          <w:p w:rsidR="00E60FA6" w:rsidRDefault="002A3EEA">
            <w:pPr>
              <w:pStyle w:val="ab"/>
              <w:jc w:val="both"/>
            </w:pPr>
            <w:r>
              <w:rPr>
                <w:rFonts w:hint="eastAsia"/>
                <w:spacing w:val="-5"/>
              </w:rPr>
              <w:t>一次性注射器</w:t>
            </w:r>
          </w:p>
        </w:tc>
        <w:tc>
          <w:tcPr>
            <w:tcW w:w="4705" w:type="dxa"/>
            <w:vAlign w:val="center"/>
          </w:tcPr>
          <w:p w:rsidR="00E60FA6" w:rsidRDefault="002A3EEA">
            <w:pPr>
              <w:pStyle w:val="ab"/>
              <w:jc w:val="both"/>
            </w:pPr>
            <w:r>
              <w:rPr>
                <w:rFonts w:hint="eastAsia"/>
              </w:rPr>
              <w:t>30-50ml</w:t>
            </w:r>
          </w:p>
        </w:tc>
      </w:tr>
      <w:tr w:rsidR="00E60FA6">
        <w:trPr>
          <w:trHeight w:val="340"/>
        </w:trPr>
        <w:tc>
          <w:tcPr>
            <w:tcW w:w="686" w:type="dxa"/>
            <w:vAlign w:val="center"/>
          </w:tcPr>
          <w:p w:rsidR="00E60FA6" w:rsidRDefault="002A3EEA">
            <w:pPr>
              <w:pStyle w:val="ab"/>
              <w:jc w:val="center"/>
            </w:pPr>
            <w:r>
              <w:rPr>
                <w:rFonts w:hint="eastAsia"/>
                <w:spacing w:val="-10"/>
              </w:rPr>
              <w:t>106</w:t>
            </w:r>
          </w:p>
        </w:tc>
        <w:tc>
          <w:tcPr>
            <w:tcW w:w="2921" w:type="dxa"/>
            <w:vAlign w:val="center"/>
          </w:tcPr>
          <w:p w:rsidR="00E60FA6" w:rsidRDefault="002A3EEA">
            <w:pPr>
              <w:pStyle w:val="ab"/>
              <w:jc w:val="both"/>
            </w:pPr>
            <w:r>
              <w:rPr>
                <w:rFonts w:hint="eastAsia"/>
                <w:spacing w:val="-8"/>
              </w:rPr>
              <w:t>治疗碗</w:t>
            </w:r>
          </w:p>
        </w:tc>
        <w:tc>
          <w:tcPr>
            <w:tcW w:w="4705" w:type="dxa"/>
            <w:vAlign w:val="center"/>
          </w:tcPr>
          <w:p w:rsidR="00E60FA6" w:rsidRDefault="002A3EEA">
            <w:pPr>
              <w:pStyle w:val="ab"/>
              <w:jc w:val="both"/>
            </w:pPr>
            <w:r>
              <w:rPr>
                <w:rFonts w:hint="eastAsia"/>
                <w:spacing w:val="-8"/>
              </w:rPr>
              <w:t>不锈钢14-</w:t>
            </w:r>
            <w:r>
              <w:rPr>
                <w:rFonts w:hint="eastAsia"/>
                <w:spacing w:val="-33"/>
              </w:rPr>
              <w:t xml:space="preserve"> </w:t>
            </w:r>
            <w:r>
              <w:rPr>
                <w:rFonts w:hint="eastAsia"/>
                <w:spacing w:val="-8"/>
              </w:rPr>
              <w:t>16cm</w:t>
            </w:r>
          </w:p>
        </w:tc>
      </w:tr>
      <w:tr w:rsidR="00E60FA6">
        <w:trPr>
          <w:trHeight w:val="340"/>
        </w:trPr>
        <w:tc>
          <w:tcPr>
            <w:tcW w:w="686" w:type="dxa"/>
            <w:vAlign w:val="center"/>
          </w:tcPr>
          <w:p w:rsidR="00E60FA6" w:rsidRDefault="002A3EEA">
            <w:pPr>
              <w:pStyle w:val="ab"/>
              <w:jc w:val="center"/>
            </w:pPr>
            <w:r>
              <w:rPr>
                <w:rFonts w:hint="eastAsia"/>
                <w:spacing w:val="-10"/>
              </w:rPr>
              <w:t>107</w:t>
            </w:r>
          </w:p>
        </w:tc>
        <w:tc>
          <w:tcPr>
            <w:tcW w:w="2921" w:type="dxa"/>
            <w:vAlign w:val="center"/>
          </w:tcPr>
          <w:p w:rsidR="00E60FA6" w:rsidRDefault="002A3EEA">
            <w:pPr>
              <w:pStyle w:val="ab"/>
              <w:jc w:val="both"/>
            </w:pPr>
            <w:r>
              <w:rPr>
                <w:rFonts w:hint="eastAsia"/>
                <w:spacing w:val="-9"/>
              </w:rPr>
              <w:t>12</w:t>
            </w:r>
            <w:r>
              <w:rPr>
                <w:rFonts w:hint="eastAsia"/>
                <w:spacing w:val="15"/>
                <w:w w:val="101"/>
              </w:rPr>
              <w:t xml:space="preserve"> </w:t>
            </w:r>
            <w:r>
              <w:rPr>
                <w:rFonts w:hint="eastAsia"/>
                <w:spacing w:val="-9"/>
              </w:rPr>
              <w:t>色彩笔</w:t>
            </w:r>
          </w:p>
        </w:tc>
        <w:tc>
          <w:tcPr>
            <w:tcW w:w="4705" w:type="dxa"/>
            <w:vAlign w:val="center"/>
          </w:tcPr>
          <w:p w:rsidR="00E60FA6" w:rsidRDefault="002A3EEA">
            <w:pPr>
              <w:pStyle w:val="ab"/>
              <w:jc w:val="both"/>
            </w:pPr>
            <w:r>
              <w:rPr>
                <w:rFonts w:hint="eastAsia"/>
                <w:spacing w:val="-10"/>
              </w:rPr>
              <w:t>普通</w:t>
            </w:r>
          </w:p>
        </w:tc>
      </w:tr>
      <w:tr w:rsidR="00E60FA6">
        <w:trPr>
          <w:trHeight w:val="340"/>
        </w:trPr>
        <w:tc>
          <w:tcPr>
            <w:tcW w:w="686" w:type="dxa"/>
            <w:vAlign w:val="center"/>
          </w:tcPr>
          <w:p w:rsidR="00E60FA6" w:rsidRDefault="002A3EEA">
            <w:pPr>
              <w:pStyle w:val="ab"/>
              <w:jc w:val="center"/>
            </w:pPr>
            <w:r>
              <w:rPr>
                <w:rFonts w:hint="eastAsia"/>
                <w:spacing w:val="-10"/>
              </w:rPr>
              <w:t>108</w:t>
            </w:r>
          </w:p>
        </w:tc>
        <w:tc>
          <w:tcPr>
            <w:tcW w:w="2921" w:type="dxa"/>
            <w:vAlign w:val="center"/>
          </w:tcPr>
          <w:p w:rsidR="00E60FA6" w:rsidRDefault="002A3EEA">
            <w:pPr>
              <w:pStyle w:val="ab"/>
              <w:jc w:val="both"/>
            </w:pPr>
            <w:r>
              <w:rPr>
                <w:rFonts w:hint="eastAsia"/>
                <w:spacing w:val="-6"/>
              </w:rPr>
              <w:t>海报纸</w:t>
            </w:r>
          </w:p>
        </w:tc>
        <w:tc>
          <w:tcPr>
            <w:tcW w:w="4705" w:type="dxa"/>
            <w:vAlign w:val="center"/>
          </w:tcPr>
          <w:p w:rsidR="00E60FA6" w:rsidRDefault="002A3EEA">
            <w:pPr>
              <w:pStyle w:val="ab"/>
              <w:jc w:val="both"/>
            </w:pPr>
            <w:r>
              <w:rPr>
                <w:rFonts w:hint="eastAsia"/>
              </w:rPr>
              <w:t>57*86cm</w:t>
            </w:r>
          </w:p>
        </w:tc>
      </w:tr>
      <w:tr w:rsidR="00E60FA6">
        <w:trPr>
          <w:trHeight w:val="340"/>
        </w:trPr>
        <w:tc>
          <w:tcPr>
            <w:tcW w:w="686" w:type="dxa"/>
            <w:vAlign w:val="center"/>
          </w:tcPr>
          <w:p w:rsidR="00E60FA6" w:rsidRDefault="002A3EEA">
            <w:pPr>
              <w:pStyle w:val="ab"/>
              <w:jc w:val="center"/>
            </w:pPr>
            <w:r>
              <w:rPr>
                <w:rFonts w:hint="eastAsia"/>
                <w:spacing w:val="-10"/>
              </w:rPr>
              <w:t>109</w:t>
            </w:r>
          </w:p>
        </w:tc>
        <w:tc>
          <w:tcPr>
            <w:tcW w:w="2921" w:type="dxa"/>
            <w:vAlign w:val="center"/>
          </w:tcPr>
          <w:p w:rsidR="00E60FA6" w:rsidRDefault="002A3EEA">
            <w:pPr>
              <w:pStyle w:val="ab"/>
              <w:jc w:val="both"/>
            </w:pPr>
            <w:r>
              <w:rPr>
                <w:rFonts w:hint="eastAsia"/>
                <w:spacing w:val="-12"/>
              </w:rPr>
              <w:t>沙发</w:t>
            </w:r>
          </w:p>
        </w:tc>
        <w:tc>
          <w:tcPr>
            <w:tcW w:w="4705" w:type="dxa"/>
            <w:vAlign w:val="center"/>
          </w:tcPr>
          <w:p w:rsidR="00E60FA6" w:rsidRDefault="002A3EEA">
            <w:pPr>
              <w:pStyle w:val="ab"/>
              <w:jc w:val="both"/>
            </w:pPr>
            <w:r>
              <w:rPr>
                <w:rFonts w:hint="eastAsia"/>
                <w:spacing w:val="-4"/>
              </w:rPr>
              <w:t>单人沙发</w:t>
            </w:r>
          </w:p>
        </w:tc>
      </w:tr>
      <w:tr w:rsidR="00E60FA6">
        <w:trPr>
          <w:trHeight w:val="340"/>
        </w:trPr>
        <w:tc>
          <w:tcPr>
            <w:tcW w:w="686" w:type="dxa"/>
            <w:vAlign w:val="center"/>
          </w:tcPr>
          <w:p w:rsidR="00E60FA6" w:rsidRDefault="002A3EEA">
            <w:pPr>
              <w:pStyle w:val="ab"/>
              <w:jc w:val="center"/>
            </w:pPr>
            <w:r>
              <w:rPr>
                <w:rFonts w:hint="eastAsia"/>
                <w:spacing w:val="-12"/>
              </w:rPr>
              <w:t>110</w:t>
            </w:r>
          </w:p>
        </w:tc>
        <w:tc>
          <w:tcPr>
            <w:tcW w:w="2921" w:type="dxa"/>
            <w:vAlign w:val="center"/>
          </w:tcPr>
          <w:p w:rsidR="00E60FA6" w:rsidRDefault="002A3EEA">
            <w:pPr>
              <w:pStyle w:val="ab"/>
              <w:jc w:val="both"/>
            </w:pPr>
            <w:r>
              <w:rPr>
                <w:rFonts w:hint="eastAsia"/>
                <w:spacing w:val="-15"/>
              </w:rPr>
              <w:t>圆桌</w:t>
            </w:r>
          </w:p>
        </w:tc>
        <w:tc>
          <w:tcPr>
            <w:tcW w:w="4705" w:type="dxa"/>
            <w:vAlign w:val="center"/>
          </w:tcPr>
          <w:p w:rsidR="00E60FA6" w:rsidRDefault="002A3EEA">
            <w:pPr>
              <w:pStyle w:val="ab"/>
              <w:jc w:val="both"/>
            </w:pPr>
            <w:r>
              <w:rPr>
                <w:rFonts w:hint="eastAsia"/>
                <w:spacing w:val="-10"/>
              </w:rPr>
              <w:t>普通</w:t>
            </w:r>
          </w:p>
        </w:tc>
      </w:tr>
      <w:tr w:rsidR="00E60FA6">
        <w:trPr>
          <w:trHeight w:val="340"/>
        </w:trPr>
        <w:tc>
          <w:tcPr>
            <w:tcW w:w="686" w:type="dxa"/>
            <w:vAlign w:val="center"/>
          </w:tcPr>
          <w:p w:rsidR="00E60FA6" w:rsidRDefault="002A3EEA">
            <w:pPr>
              <w:pStyle w:val="ab"/>
              <w:jc w:val="center"/>
            </w:pPr>
            <w:r>
              <w:rPr>
                <w:rFonts w:hint="eastAsia"/>
                <w:spacing w:val="-12"/>
              </w:rPr>
              <w:t>111</w:t>
            </w:r>
          </w:p>
        </w:tc>
        <w:tc>
          <w:tcPr>
            <w:tcW w:w="2921" w:type="dxa"/>
            <w:vAlign w:val="center"/>
          </w:tcPr>
          <w:p w:rsidR="00E60FA6" w:rsidRDefault="002A3EEA">
            <w:pPr>
              <w:pStyle w:val="ab"/>
              <w:jc w:val="both"/>
            </w:pPr>
            <w:r>
              <w:rPr>
                <w:rFonts w:hint="eastAsia"/>
                <w:spacing w:val="-8"/>
              </w:rPr>
              <w:t>桌布</w:t>
            </w:r>
          </w:p>
        </w:tc>
        <w:tc>
          <w:tcPr>
            <w:tcW w:w="4705" w:type="dxa"/>
            <w:vAlign w:val="center"/>
          </w:tcPr>
          <w:p w:rsidR="00E60FA6" w:rsidRDefault="002A3EEA">
            <w:pPr>
              <w:pStyle w:val="ab"/>
              <w:jc w:val="both"/>
            </w:pPr>
            <w:r>
              <w:rPr>
                <w:rFonts w:hint="eastAsia"/>
                <w:spacing w:val="-5"/>
              </w:rPr>
              <w:t>与桌子相配</w:t>
            </w:r>
          </w:p>
        </w:tc>
      </w:tr>
      <w:tr w:rsidR="00E60FA6">
        <w:trPr>
          <w:trHeight w:val="340"/>
        </w:trPr>
        <w:tc>
          <w:tcPr>
            <w:tcW w:w="686" w:type="dxa"/>
            <w:vAlign w:val="center"/>
          </w:tcPr>
          <w:p w:rsidR="00E60FA6" w:rsidRDefault="002A3EEA">
            <w:pPr>
              <w:pStyle w:val="ab"/>
              <w:jc w:val="center"/>
            </w:pPr>
            <w:r>
              <w:rPr>
                <w:rFonts w:hint="eastAsia"/>
                <w:spacing w:val="-12"/>
              </w:rPr>
              <w:t>112</w:t>
            </w:r>
          </w:p>
        </w:tc>
        <w:tc>
          <w:tcPr>
            <w:tcW w:w="2921" w:type="dxa"/>
            <w:vAlign w:val="center"/>
          </w:tcPr>
          <w:p w:rsidR="00E60FA6" w:rsidRDefault="002A3EEA">
            <w:pPr>
              <w:pStyle w:val="ab"/>
              <w:jc w:val="both"/>
            </w:pPr>
            <w:r>
              <w:rPr>
                <w:rFonts w:hint="eastAsia"/>
              </w:rPr>
              <w:t>花</w:t>
            </w:r>
          </w:p>
        </w:tc>
        <w:tc>
          <w:tcPr>
            <w:tcW w:w="4705" w:type="dxa"/>
            <w:vAlign w:val="center"/>
          </w:tcPr>
          <w:p w:rsidR="00E60FA6" w:rsidRDefault="002A3EEA">
            <w:pPr>
              <w:pStyle w:val="ab"/>
              <w:jc w:val="both"/>
            </w:pPr>
            <w:r>
              <w:rPr>
                <w:rFonts w:hint="eastAsia"/>
                <w:spacing w:val="-7"/>
              </w:rPr>
              <w:t>可塑料</w:t>
            </w:r>
          </w:p>
        </w:tc>
      </w:tr>
      <w:tr w:rsidR="00E60FA6">
        <w:trPr>
          <w:trHeight w:val="340"/>
        </w:trPr>
        <w:tc>
          <w:tcPr>
            <w:tcW w:w="686" w:type="dxa"/>
            <w:vAlign w:val="center"/>
          </w:tcPr>
          <w:p w:rsidR="00E60FA6" w:rsidRDefault="002A3EEA">
            <w:pPr>
              <w:pStyle w:val="ab"/>
              <w:jc w:val="center"/>
            </w:pPr>
            <w:r>
              <w:rPr>
                <w:rFonts w:hint="eastAsia"/>
                <w:spacing w:val="-12"/>
              </w:rPr>
              <w:t>113</w:t>
            </w:r>
          </w:p>
        </w:tc>
        <w:tc>
          <w:tcPr>
            <w:tcW w:w="2921" w:type="dxa"/>
            <w:vAlign w:val="center"/>
          </w:tcPr>
          <w:p w:rsidR="00E60FA6" w:rsidRDefault="002A3EEA">
            <w:pPr>
              <w:pStyle w:val="ab"/>
              <w:jc w:val="both"/>
            </w:pPr>
            <w:r>
              <w:rPr>
                <w:rFonts w:hint="eastAsia"/>
                <w:spacing w:val="-6"/>
              </w:rPr>
              <w:t>花瓶</w:t>
            </w:r>
          </w:p>
        </w:tc>
        <w:tc>
          <w:tcPr>
            <w:tcW w:w="4705" w:type="dxa"/>
            <w:vAlign w:val="center"/>
          </w:tcPr>
          <w:p w:rsidR="00E60FA6" w:rsidRDefault="002A3EEA">
            <w:pPr>
              <w:pStyle w:val="ab"/>
              <w:jc w:val="both"/>
            </w:pPr>
            <w:r>
              <w:rPr>
                <w:rFonts w:hint="eastAsia"/>
                <w:spacing w:val="-10"/>
              </w:rPr>
              <w:t>普通</w:t>
            </w:r>
          </w:p>
        </w:tc>
      </w:tr>
      <w:tr w:rsidR="00E60FA6">
        <w:trPr>
          <w:trHeight w:val="341"/>
        </w:trPr>
        <w:tc>
          <w:tcPr>
            <w:tcW w:w="686" w:type="dxa"/>
            <w:vAlign w:val="center"/>
          </w:tcPr>
          <w:p w:rsidR="00E60FA6" w:rsidRDefault="002A3EEA">
            <w:pPr>
              <w:pStyle w:val="ab"/>
              <w:jc w:val="center"/>
            </w:pPr>
            <w:r>
              <w:rPr>
                <w:rFonts w:hint="eastAsia"/>
                <w:spacing w:val="-12"/>
              </w:rPr>
              <w:t>114</w:t>
            </w:r>
          </w:p>
        </w:tc>
        <w:tc>
          <w:tcPr>
            <w:tcW w:w="2921" w:type="dxa"/>
            <w:vAlign w:val="center"/>
          </w:tcPr>
          <w:p w:rsidR="00E60FA6" w:rsidRDefault="002A3EEA">
            <w:pPr>
              <w:pStyle w:val="ab"/>
              <w:jc w:val="both"/>
            </w:pPr>
            <w:r>
              <w:rPr>
                <w:rFonts w:hint="eastAsia"/>
                <w:spacing w:val="-8"/>
              </w:rPr>
              <w:t>凳子</w:t>
            </w:r>
          </w:p>
        </w:tc>
        <w:tc>
          <w:tcPr>
            <w:tcW w:w="4705" w:type="dxa"/>
            <w:vAlign w:val="center"/>
          </w:tcPr>
          <w:p w:rsidR="00E60FA6" w:rsidRDefault="002A3EEA">
            <w:pPr>
              <w:pStyle w:val="ab"/>
              <w:jc w:val="both"/>
            </w:pPr>
            <w:r>
              <w:rPr>
                <w:rFonts w:hint="eastAsia"/>
                <w:spacing w:val="-10"/>
              </w:rPr>
              <w:t>普通</w:t>
            </w:r>
          </w:p>
        </w:tc>
      </w:tr>
      <w:tr w:rsidR="00E60FA6">
        <w:trPr>
          <w:trHeight w:val="339"/>
        </w:trPr>
        <w:tc>
          <w:tcPr>
            <w:tcW w:w="686" w:type="dxa"/>
            <w:vAlign w:val="center"/>
          </w:tcPr>
          <w:p w:rsidR="00E60FA6" w:rsidRDefault="002A3EEA">
            <w:pPr>
              <w:pStyle w:val="ab"/>
              <w:jc w:val="center"/>
            </w:pPr>
            <w:r>
              <w:rPr>
                <w:rFonts w:hint="eastAsia"/>
                <w:spacing w:val="-12"/>
              </w:rPr>
              <w:t>115</w:t>
            </w:r>
          </w:p>
        </w:tc>
        <w:tc>
          <w:tcPr>
            <w:tcW w:w="2921" w:type="dxa"/>
            <w:vAlign w:val="center"/>
          </w:tcPr>
          <w:p w:rsidR="00E60FA6" w:rsidRDefault="002A3EEA">
            <w:pPr>
              <w:pStyle w:val="ab"/>
              <w:jc w:val="both"/>
            </w:pPr>
            <w:r>
              <w:rPr>
                <w:rFonts w:hint="eastAsia"/>
                <w:spacing w:val="-3"/>
              </w:rPr>
              <w:t>手指头仿真软质模型</w:t>
            </w:r>
          </w:p>
        </w:tc>
        <w:tc>
          <w:tcPr>
            <w:tcW w:w="4705" w:type="dxa"/>
            <w:vAlign w:val="center"/>
          </w:tcPr>
          <w:p w:rsidR="00E60FA6" w:rsidRDefault="002A3EEA">
            <w:pPr>
              <w:pStyle w:val="ab"/>
              <w:jc w:val="both"/>
            </w:pPr>
            <w:r>
              <w:rPr>
                <w:rFonts w:hint="eastAsia"/>
                <w:spacing w:val="-10"/>
              </w:rPr>
              <w:t>大号</w:t>
            </w:r>
          </w:p>
        </w:tc>
      </w:tr>
      <w:tr w:rsidR="00E60FA6">
        <w:trPr>
          <w:trHeight w:val="339"/>
        </w:trPr>
        <w:tc>
          <w:tcPr>
            <w:tcW w:w="686" w:type="dxa"/>
            <w:vAlign w:val="center"/>
          </w:tcPr>
          <w:p w:rsidR="00E60FA6" w:rsidRDefault="002A3EEA">
            <w:pPr>
              <w:pStyle w:val="ab"/>
              <w:jc w:val="center"/>
            </w:pPr>
            <w:r>
              <w:rPr>
                <w:rFonts w:hint="eastAsia"/>
                <w:spacing w:val="-12"/>
              </w:rPr>
              <w:t>116</w:t>
            </w:r>
          </w:p>
        </w:tc>
        <w:tc>
          <w:tcPr>
            <w:tcW w:w="2921" w:type="dxa"/>
            <w:vAlign w:val="center"/>
          </w:tcPr>
          <w:p w:rsidR="00E60FA6" w:rsidRDefault="002A3EEA">
            <w:pPr>
              <w:pStyle w:val="ab"/>
              <w:jc w:val="both"/>
            </w:pPr>
            <w:r>
              <w:rPr>
                <w:rFonts w:hint="eastAsia"/>
                <w:spacing w:val="-3"/>
              </w:rPr>
              <w:t>智能手表</w:t>
            </w:r>
          </w:p>
        </w:tc>
        <w:tc>
          <w:tcPr>
            <w:tcW w:w="4705" w:type="dxa"/>
            <w:vAlign w:val="center"/>
          </w:tcPr>
          <w:p w:rsidR="00E60FA6" w:rsidRDefault="002A3EEA">
            <w:pPr>
              <w:pStyle w:val="ab"/>
              <w:jc w:val="both"/>
            </w:pPr>
            <w:r>
              <w:rPr>
                <w:rFonts w:hint="eastAsia"/>
              </w:rPr>
              <w:t>具备老年人呼叫及检测功能</w:t>
            </w:r>
          </w:p>
        </w:tc>
      </w:tr>
      <w:tr w:rsidR="00E60FA6">
        <w:trPr>
          <w:trHeight w:val="339"/>
        </w:trPr>
        <w:tc>
          <w:tcPr>
            <w:tcW w:w="686" w:type="dxa"/>
            <w:vAlign w:val="center"/>
          </w:tcPr>
          <w:p w:rsidR="00E60FA6" w:rsidRDefault="002A3EEA">
            <w:pPr>
              <w:pStyle w:val="ab"/>
              <w:jc w:val="center"/>
            </w:pPr>
            <w:r>
              <w:rPr>
                <w:rFonts w:hint="eastAsia"/>
                <w:spacing w:val="-12"/>
              </w:rPr>
              <w:t>117</w:t>
            </w:r>
          </w:p>
        </w:tc>
        <w:tc>
          <w:tcPr>
            <w:tcW w:w="2921" w:type="dxa"/>
            <w:vAlign w:val="center"/>
          </w:tcPr>
          <w:p w:rsidR="00E60FA6" w:rsidRDefault="002A3EEA">
            <w:pPr>
              <w:pStyle w:val="ab"/>
              <w:jc w:val="both"/>
            </w:pPr>
            <w:r>
              <w:rPr>
                <w:rFonts w:hint="eastAsia"/>
                <w:spacing w:val="-4"/>
              </w:rPr>
              <w:t>一次性口腔护理包</w:t>
            </w:r>
          </w:p>
        </w:tc>
        <w:tc>
          <w:tcPr>
            <w:tcW w:w="4705" w:type="dxa"/>
            <w:vAlign w:val="center"/>
          </w:tcPr>
          <w:p w:rsidR="00E60FA6" w:rsidRDefault="00E60FA6">
            <w:pPr>
              <w:pStyle w:val="ab"/>
              <w:jc w:val="both"/>
            </w:pPr>
          </w:p>
        </w:tc>
      </w:tr>
      <w:tr w:rsidR="00E60FA6">
        <w:trPr>
          <w:trHeight w:val="339"/>
        </w:trPr>
        <w:tc>
          <w:tcPr>
            <w:tcW w:w="686" w:type="dxa"/>
            <w:vAlign w:val="center"/>
          </w:tcPr>
          <w:p w:rsidR="00E60FA6" w:rsidRDefault="002A3EEA">
            <w:pPr>
              <w:pStyle w:val="ab"/>
              <w:jc w:val="center"/>
            </w:pPr>
            <w:r>
              <w:rPr>
                <w:rFonts w:hint="eastAsia"/>
                <w:spacing w:val="-12"/>
              </w:rPr>
              <w:t>118</w:t>
            </w:r>
          </w:p>
        </w:tc>
        <w:tc>
          <w:tcPr>
            <w:tcW w:w="2921" w:type="dxa"/>
            <w:vAlign w:val="center"/>
          </w:tcPr>
          <w:p w:rsidR="00E60FA6" w:rsidRDefault="002A3EEA">
            <w:pPr>
              <w:pStyle w:val="ab"/>
              <w:jc w:val="both"/>
            </w:pPr>
            <w:r>
              <w:rPr>
                <w:rFonts w:hint="eastAsia"/>
                <w:spacing w:val="-7"/>
              </w:rPr>
              <w:t>绷带</w:t>
            </w:r>
          </w:p>
        </w:tc>
        <w:tc>
          <w:tcPr>
            <w:tcW w:w="4705" w:type="dxa"/>
            <w:vAlign w:val="center"/>
          </w:tcPr>
          <w:p w:rsidR="00E60FA6" w:rsidRDefault="002A3EEA">
            <w:pPr>
              <w:pStyle w:val="ab"/>
              <w:jc w:val="both"/>
            </w:pPr>
            <w:r>
              <w:rPr>
                <w:rFonts w:hint="eastAsia"/>
                <w:spacing w:val="-10"/>
              </w:rPr>
              <w:t>弹性</w:t>
            </w:r>
          </w:p>
        </w:tc>
      </w:tr>
      <w:tr w:rsidR="00E60FA6">
        <w:trPr>
          <w:trHeight w:val="342"/>
        </w:trPr>
        <w:tc>
          <w:tcPr>
            <w:tcW w:w="686" w:type="dxa"/>
            <w:vAlign w:val="center"/>
          </w:tcPr>
          <w:p w:rsidR="00E60FA6" w:rsidRDefault="002A3EEA">
            <w:pPr>
              <w:pStyle w:val="ab"/>
              <w:jc w:val="center"/>
            </w:pPr>
            <w:r>
              <w:rPr>
                <w:rFonts w:hint="eastAsia"/>
                <w:spacing w:val="-12"/>
              </w:rPr>
              <w:t>119</w:t>
            </w:r>
          </w:p>
        </w:tc>
        <w:tc>
          <w:tcPr>
            <w:tcW w:w="2921" w:type="dxa"/>
            <w:vAlign w:val="center"/>
          </w:tcPr>
          <w:p w:rsidR="00E60FA6" w:rsidRDefault="002A3EEA">
            <w:pPr>
              <w:pStyle w:val="ab"/>
              <w:jc w:val="both"/>
            </w:pPr>
            <w:r>
              <w:rPr>
                <w:rFonts w:hint="eastAsia"/>
                <w:spacing w:val="-12"/>
              </w:rPr>
              <w:t>纱布</w:t>
            </w:r>
          </w:p>
        </w:tc>
        <w:tc>
          <w:tcPr>
            <w:tcW w:w="4705" w:type="dxa"/>
            <w:vAlign w:val="center"/>
          </w:tcPr>
          <w:p w:rsidR="00E60FA6" w:rsidRDefault="00E60FA6">
            <w:pPr>
              <w:pStyle w:val="ab"/>
              <w:jc w:val="both"/>
            </w:pPr>
          </w:p>
        </w:tc>
      </w:tr>
    </w:tbl>
    <w:p w:rsidR="00E60FA6" w:rsidRDefault="002A3EEA">
      <w:pPr>
        <w:pStyle w:val="1"/>
        <w:ind w:firstLine="643"/>
      </w:pPr>
      <w:r>
        <w:rPr>
          <w:rFonts w:hint="eastAsia"/>
        </w:rPr>
        <w:t>十、成绩评定</w:t>
      </w:r>
    </w:p>
    <w:p w:rsidR="00E60FA6" w:rsidRDefault="002A3EEA">
      <w:pPr>
        <w:pStyle w:val="2"/>
      </w:pPr>
      <w:r>
        <w:rPr>
          <w:rFonts w:hint="eastAsia"/>
        </w:rPr>
        <w:t>（一）制订原则</w:t>
      </w:r>
    </w:p>
    <w:p w:rsidR="00E60FA6" w:rsidRDefault="002A3EEA">
      <w:pPr>
        <w:pStyle w:val="aa"/>
      </w:pPr>
      <w:r>
        <w:rPr>
          <w:rFonts w:hint="eastAsia"/>
        </w:rPr>
        <w:t>竞赛成绩评定在公开、公平、公正、独立、透明的条件下进行，符合《厦门市职业院校技能大赛成绩管理办法》的相关规定。</w:t>
      </w:r>
    </w:p>
    <w:p w:rsidR="00E60FA6" w:rsidRDefault="002A3EEA">
      <w:pPr>
        <w:pStyle w:val="aa"/>
      </w:pPr>
      <w:r>
        <w:rPr>
          <w:rFonts w:hint="eastAsia"/>
        </w:rPr>
        <w:t>本次评分方案按照标准规范进行赋分，主要考核参赛选手的工作组织和管理的能力、沟通和人际交往的能力、解决问题与创新的能力、评估需求和规划照护服务的能力、管理和提供实际照护的能力、评价照护结果的能力。</w:t>
      </w:r>
    </w:p>
    <w:p w:rsidR="00E60FA6" w:rsidRDefault="002A3EEA">
      <w:pPr>
        <w:pStyle w:val="aa"/>
      </w:pPr>
      <w:r>
        <w:rPr>
          <w:rFonts w:hint="eastAsia"/>
        </w:rPr>
        <w:lastRenderedPageBreak/>
        <w:t>本赛项采用纸质版评分表，现场赋分。每个竞赛模块100分，三个竞赛模块总分为300分。结果录入系统时，最终得分按百分制计。</w:t>
      </w:r>
    </w:p>
    <w:p w:rsidR="00E60FA6" w:rsidRDefault="002A3EEA">
      <w:pPr>
        <w:pStyle w:val="2"/>
      </w:pPr>
      <w:r>
        <w:rPr>
          <w:rFonts w:hint="eastAsia"/>
        </w:rPr>
        <w:t>（二）评分标准</w:t>
      </w:r>
    </w:p>
    <w:p w:rsidR="00E60FA6" w:rsidRDefault="002A3EEA">
      <w:pPr>
        <w:pStyle w:val="aa"/>
      </w:pPr>
      <w:r>
        <w:rPr>
          <w:rFonts w:hint="eastAsia"/>
        </w:rPr>
        <w:t>本赛项评分方法有过程评分和结果评分，过程评分分为测量和评价两类。凡需要采用主观描述进行的评判为评价评分，凡采用客观数据表述的评判为测量评分。持续改进照护方案为结果评分。评分裁判对参赛选手提交的照护计划试卷，依据赛项评价标准判分。裁判长按 3名现场执裁裁判员为一组组成评判小组，并确定1名为裁判组长，负责1个模块的全部评判。</w:t>
      </w:r>
    </w:p>
    <w:p w:rsidR="00E60FA6" w:rsidRDefault="002A3EEA">
      <w:pPr>
        <w:pStyle w:val="aa"/>
        <w:ind w:firstLine="548"/>
        <w:rPr>
          <w:spacing w:val="-3"/>
        </w:rPr>
      </w:pPr>
      <w:r>
        <w:rPr>
          <w:rFonts w:hint="eastAsia"/>
          <w:spacing w:val="-3"/>
        </w:rPr>
        <w:t>1.评价评分（J）</w:t>
      </w:r>
    </w:p>
    <w:p w:rsidR="00E60FA6" w:rsidRDefault="002A3EEA">
      <w:pPr>
        <w:pStyle w:val="aa"/>
        <w:ind w:firstLine="548"/>
        <w:rPr>
          <w:spacing w:val="-3"/>
        </w:rPr>
      </w:pPr>
      <w:r>
        <w:rPr>
          <w:rFonts w:hint="eastAsia"/>
          <w:spacing w:val="-3"/>
        </w:rPr>
        <w:t>评分方式：3位评判小组裁判各自独立评分。评判结果是“0-3”（4个等级），最后给予的分数是根据3位裁判评判结果的平均数计算得出。裁判之间的评判结果差距必须小于等于1个等级，否则需要给出确切理由并在裁判组长或裁判长的监督下进行调分。“0-3”4个等级与行业标准的关系如下：</w:t>
      </w:r>
    </w:p>
    <w:p w:rsidR="00E60FA6" w:rsidRDefault="002A3EEA">
      <w:pPr>
        <w:pStyle w:val="aa"/>
        <w:ind w:firstLine="548"/>
        <w:rPr>
          <w:spacing w:val="-3"/>
        </w:rPr>
      </w:pPr>
      <w:r>
        <w:rPr>
          <w:rFonts w:hint="eastAsia"/>
          <w:spacing w:val="-3"/>
        </w:rPr>
        <w:t>0 表现各方面均低于行业标准，包括本评分项目未完成；</w:t>
      </w:r>
    </w:p>
    <w:p w:rsidR="00E60FA6" w:rsidRDefault="002A3EEA">
      <w:pPr>
        <w:pStyle w:val="aa"/>
        <w:ind w:firstLine="548"/>
        <w:rPr>
          <w:spacing w:val="-3"/>
        </w:rPr>
      </w:pPr>
      <w:r>
        <w:rPr>
          <w:rFonts w:hint="eastAsia"/>
          <w:spacing w:val="-3"/>
        </w:rPr>
        <w:t>1 表现符合行业标准；</w:t>
      </w:r>
    </w:p>
    <w:p w:rsidR="00E60FA6" w:rsidRDefault="002A3EEA">
      <w:pPr>
        <w:pStyle w:val="aa"/>
        <w:ind w:firstLine="548"/>
        <w:rPr>
          <w:spacing w:val="-3"/>
        </w:rPr>
      </w:pPr>
      <w:r>
        <w:rPr>
          <w:rFonts w:hint="eastAsia"/>
          <w:spacing w:val="-3"/>
        </w:rPr>
        <w:t>2 表现达到并在特定方面超过行业标准；</w:t>
      </w:r>
    </w:p>
    <w:p w:rsidR="00E60FA6" w:rsidRDefault="002A3EEA">
      <w:pPr>
        <w:pStyle w:val="aa"/>
        <w:ind w:firstLine="548"/>
        <w:rPr>
          <w:spacing w:val="-3"/>
        </w:rPr>
      </w:pPr>
      <w:r>
        <w:rPr>
          <w:rFonts w:hint="eastAsia"/>
          <w:spacing w:val="-3"/>
        </w:rPr>
        <w:t>3 表现超出行业标准，并被评为优秀或杰出。</w:t>
      </w:r>
    </w:p>
    <w:p w:rsidR="00E60FA6" w:rsidRDefault="002A3EEA">
      <w:pPr>
        <w:pStyle w:val="aa"/>
        <w:ind w:firstLine="548"/>
        <w:rPr>
          <w:spacing w:val="-3"/>
        </w:rPr>
      </w:pPr>
      <w:r>
        <w:rPr>
          <w:rFonts w:hint="eastAsia"/>
          <w:spacing w:val="-3"/>
        </w:rPr>
        <w:t>2.测量评分（M）</w:t>
      </w:r>
    </w:p>
    <w:p w:rsidR="00E60FA6" w:rsidRDefault="002A3EEA">
      <w:pPr>
        <w:pStyle w:val="aa"/>
        <w:ind w:firstLine="548"/>
        <w:rPr>
          <w:spacing w:val="-3"/>
        </w:rPr>
      </w:pPr>
      <w:r>
        <w:rPr>
          <w:rFonts w:hint="eastAsia"/>
          <w:spacing w:val="-3"/>
        </w:rPr>
        <w:t>评分方式：3位现场执裁裁判作为1个裁判小组裁决1个模块的全部内容。在测量评分中，3位裁判共同按评分标准要求进行赋分。</w:t>
      </w:r>
    </w:p>
    <w:p w:rsidR="00E60FA6" w:rsidRDefault="002A3EEA">
      <w:pPr>
        <w:pStyle w:val="aa"/>
        <w:ind w:firstLine="548"/>
        <w:rPr>
          <w:spacing w:val="-3"/>
        </w:rPr>
      </w:pPr>
      <w:r>
        <w:rPr>
          <w:rFonts w:hint="eastAsia"/>
          <w:spacing w:val="-3"/>
        </w:rPr>
        <w:lastRenderedPageBreak/>
        <w:t>测量评分分数：</w:t>
      </w:r>
    </w:p>
    <w:p w:rsidR="00E60FA6" w:rsidRDefault="002A3EEA">
      <w:pPr>
        <w:pStyle w:val="aa"/>
        <w:ind w:firstLine="548"/>
        <w:rPr>
          <w:spacing w:val="-3"/>
        </w:rPr>
      </w:pPr>
      <w:r>
        <w:rPr>
          <w:rFonts w:hint="eastAsia"/>
          <w:spacing w:val="-3"/>
        </w:rPr>
        <w:t>达到标准—— 满分</w:t>
      </w:r>
    </w:p>
    <w:p w:rsidR="00E60FA6" w:rsidRDefault="002A3EEA">
      <w:pPr>
        <w:pStyle w:val="aa"/>
        <w:ind w:firstLine="548"/>
        <w:rPr>
          <w:spacing w:val="-3"/>
        </w:rPr>
      </w:pPr>
      <w:r>
        <w:rPr>
          <w:rFonts w:hint="eastAsia"/>
          <w:spacing w:val="-3"/>
        </w:rPr>
        <w:t>达到部分标准——部分分数</w:t>
      </w:r>
    </w:p>
    <w:p w:rsidR="00E60FA6" w:rsidRDefault="002A3EEA">
      <w:pPr>
        <w:pStyle w:val="aa"/>
        <w:ind w:firstLine="548"/>
        <w:rPr>
          <w:spacing w:val="-3"/>
        </w:rPr>
      </w:pPr>
      <w:r>
        <w:rPr>
          <w:rFonts w:hint="eastAsia"/>
          <w:spacing w:val="-3"/>
        </w:rPr>
        <w:t>未达到标准——零分</w:t>
      </w:r>
    </w:p>
    <w:p w:rsidR="00E60FA6" w:rsidRDefault="002A3EEA">
      <w:pPr>
        <w:pStyle w:val="1"/>
        <w:ind w:firstLine="643"/>
      </w:pPr>
      <w:r>
        <w:rPr>
          <w:rFonts w:hint="eastAsia"/>
        </w:rPr>
        <w:t>十一、奖项设定</w:t>
      </w:r>
    </w:p>
    <w:p w:rsidR="00E60FA6" w:rsidRDefault="002A3EEA">
      <w:pPr>
        <w:pStyle w:val="aa"/>
      </w:pPr>
      <w:r>
        <w:rPr>
          <w:rFonts w:hint="eastAsia"/>
        </w:rPr>
        <w:t>2023年厦门市高等职业院校技能竞赛健康养老照护技能赛项设参赛选手奖和优秀指导教师奖。</w:t>
      </w:r>
    </w:p>
    <w:p w:rsidR="00E60FA6" w:rsidRDefault="002A3EEA">
      <w:pPr>
        <w:pStyle w:val="2"/>
        <w:rPr>
          <w:lang w:val="zh-CN"/>
        </w:rPr>
      </w:pPr>
      <w:r>
        <w:rPr>
          <w:rFonts w:hint="eastAsia"/>
          <w:lang w:val="zh-CN"/>
        </w:rPr>
        <w:t>（</w:t>
      </w:r>
      <w:r>
        <w:rPr>
          <w:rFonts w:hint="eastAsia"/>
        </w:rPr>
        <w:t>一</w:t>
      </w:r>
      <w:r>
        <w:rPr>
          <w:rFonts w:hint="eastAsia"/>
          <w:lang w:val="zh-CN"/>
        </w:rPr>
        <w:t>）参赛选手奖</w:t>
      </w:r>
    </w:p>
    <w:p w:rsidR="00E60FA6" w:rsidRDefault="002A3EEA">
      <w:pPr>
        <w:pStyle w:val="aa"/>
      </w:pPr>
      <w:r>
        <w:rPr>
          <w:rFonts w:hint="eastAsia"/>
        </w:rPr>
        <w:t>设个人一、二、三等奖。以实际参赛队伍总数为基数，一、二、三等奖获奖比例分别为10%、20%、30%（小数点后四舍五入）。</w:t>
      </w:r>
    </w:p>
    <w:p w:rsidR="00E60FA6" w:rsidRDefault="002A3EEA">
      <w:pPr>
        <w:pStyle w:val="2"/>
        <w:rPr>
          <w:lang w:val="zh-CN"/>
        </w:rPr>
      </w:pPr>
      <w:r>
        <w:rPr>
          <w:rFonts w:hint="eastAsia"/>
          <w:lang w:val="zh-CN"/>
        </w:rPr>
        <w:t>（</w:t>
      </w:r>
      <w:r>
        <w:rPr>
          <w:rFonts w:hint="eastAsia"/>
        </w:rPr>
        <w:t>二</w:t>
      </w:r>
      <w:r>
        <w:rPr>
          <w:rFonts w:hint="eastAsia"/>
          <w:lang w:val="zh-CN"/>
        </w:rPr>
        <w:t>）优秀指导教师奖</w:t>
      </w:r>
    </w:p>
    <w:p w:rsidR="00E60FA6" w:rsidRDefault="002A3EEA">
      <w:pPr>
        <w:pStyle w:val="aa"/>
        <w:rPr>
          <w:rFonts w:asciiTheme="minorEastAsia" w:eastAsiaTheme="minorEastAsia" w:hAnsiTheme="minorEastAsia"/>
          <w:b/>
          <w:lang w:val="zh-CN"/>
        </w:rPr>
      </w:pPr>
      <w:r>
        <w:rPr>
          <w:rFonts w:hint="eastAsia"/>
          <w:lang w:val="zh-CN"/>
        </w:rPr>
        <w:t>获得</w:t>
      </w:r>
      <w:r>
        <w:rPr>
          <w:rFonts w:hint="eastAsia"/>
        </w:rPr>
        <w:t>个人赛</w:t>
      </w:r>
      <w:r>
        <w:rPr>
          <w:rFonts w:hint="eastAsia"/>
          <w:lang w:val="zh-CN"/>
        </w:rPr>
        <w:t>一等奖的指导教师由大赛组委会颁发“优秀指导教师”证书。</w:t>
      </w:r>
    </w:p>
    <w:p w:rsidR="00E60FA6" w:rsidRDefault="002A3EEA">
      <w:pPr>
        <w:pStyle w:val="aa"/>
        <w:rPr>
          <w:lang w:val="zh-CN"/>
        </w:rPr>
      </w:pPr>
      <w:r>
        <w:rPr>
          <w:rFonts w:hint="eastAsia"/>
          <w:lang w:val="zh-CN"/>
        </w:rPr>
        <w:t>未尽事宜，由大赛组委会办公室负责解释。</w:t>
      </w:r>
    </w:p>
    <w:p w:rsidR="00E60FA6" w:rsidRDefault="002A3EEA">
      <w:pPr>
        <w:pStyle w:val="1"/>
        <w:ind w:firstLine="643"/>
        <w:rPr>
          <w:lang w:val="zh-CN"/>
        </w:rPr>
      </w:pPr>
      <w:r>
        <w:rPr>
          <w:rFonts w:hint="eastAsia"/>
        </w:rPr>
        <w:t>十二、赛</w:t>
      </w:r>
      <w:r>
        <w:rPr>
          <w:rFonts w:hint="eastAsia"/>
          <w:lang w:val="zh-CN"/>
        </w:rPr>
        <w:t>场预案</w:t>
      </w:r>
    </w:p>
    <w:p w:rsidR="00E60FA6" w:rsidRDefault="002A3EEA">
      <w:pPr>
        <w:pStyle w:val="2"/>
        <w:rPr>
          <w:lang w:val="zh-CN"/>
        </w:rPr>
      </w:pPr>
      <w:r>
        <w:rPr>
          <w:rFonts w:hint="eastAsia"/>
          <w:lang w:val="zh-CN"/>
        </w:rPr>
        <w:t>（一）非正常停电</w:t>
      </w:r>
    </w:p>
    <w:p w:rsidR="00E60FA6" w:rsidRDefault="002A3EEA">
      <w:pPr>
        <w:pStyle w:val="aa"/>
      </w:pPr>
      <w:r>
        <w:rPr>
          <w:rFonts w:hint="eastAsia"/>
        </w:rPr>
        <w:t>为确保竞赛安全顺利举办，竞赛现场如出现突然非正常停电的，按下述步骤进行处理：</w:t>
      </w:r>
    </w:p>
    <w:p w:rsidR="00E60FA6" w:rsidRDefault="002A3EEA">
      <w:pPr>
        <w:pStyle w:val="aa"/>
      </w:pPr>
      <w:r>
        <w:rPr>
          <w:rFonts w:hint="eastAsia"/>
        </w:rPr>
        <w:t>1.裁判员提示参赛选手要保持镇静；</w:t>
      </w:r>
    </w:p>
    <w:p w:rsidR="00E60FA6" w:rsidRDefault="002A3EEA">
      <w:pPr>
        <w:pStyle w:val="aa"/>
      </w:pPr>
      <w:r>
        <w:rPr>
          <w:rFonts w:hint="eastAsia"/>
        </w:rPr>
        <w:t>2.裁判长视情况决定启动备用电源或延迟竞赛。</w:t>
      </w:r>
    </w:p>
    <w:p w:rsidR="00E60FA6" w:rsidRDefault="002A3EEA">
      <w:pPr>
        <w:pStyle w:val="aa"/>
      </w:pPr>
      <w:r>
        <w:rPr>
          <w:rFonts w:hint="eastAsia"/>
        </w:rPr>
        <w:t>3.现场电力恢复后，由裁判组集体商定根据竞赛内容特点的不同可采用继续比赛、顺延比赛时间、重赛等处理办法。</w:t>
      </w:r>
    </w:p>
    <w:p w:rsidR="00E60FA6" w:rsidRDefault="002A3EEA">
      <w:pPr>
        <w:pStyle w:val="2"/>
        <w:rPr>
          <w:lang w:val="zh-CN"/>
        </w:rPr>
      </w:pPr>
      <w:r>
        <w:rPr>
          <w:rFonts w:hint="eastAsia"/>
          <w:lang w:val="zh-CN"/>
        </w:rPr>
        <w:lastRenderedPageBreak/>
        <w:t>（二）竞赛设备故障</w:t>
      </w:r>
    </w:p>
    <w:p w:rsidR="00E60FA6" w:rsidRDefault="002A3EEA">
      <w:pPr>
        <w:pStyle w:val="aa"/>
      </w:pPr>
      <w:r>
        <w:rPr>
          <w:rFonts w:hint="eastAsia"/>
        </w:rPr>
        <w:t>竞赛过程中，如遇竞赛设备故障，按下列程序报告并处理：</w:t>
      </w:r>
    </w:p>
    <w:p w:rsidR="00E60FA6" w:rsidRDefault="002A3EEA">
      <w:pPr>
        <w:pStyle w:val="aa"/>
      </w:pPr>
      <w:r>
        <w:rPr>
          <w:rFonts w:hint="eastAsia"/>
        </w:rPr>
        <w:t>1.参赛选手示意说明故障现象，裁判员、技术员等应及时予以解决。</w:t>
      </w:r>
    </w:p>
    <w:p w:rsidR="00E60FA6" w:rsidRDefault="002A3EEA">
      <w:pPr>
        <w:pStyle w:val="aa"/>
        <w:rPr>
          <w:lang w:val="zh-CN"/>
        </w:rPr>
      </w:pPr>
      <w:r>
        <w:rPr>
          <w:rFonts w:hint="eastAsia"/>
        </w:rPr>
        <w:t>2.确因设备无法继续操作，经由裁判员提出申请，报裁判长批准后，予以启用备用设备；由裁判组集体商定根据竞赛内容特点的不同可采用继续比赛、顺延比赛时间、重赛等处理办法。</w:t>
      </w:r>
    </w:p>
    <w:p w:rsidR="00E60FA6" w:rsidRDefault="002A3EEA">
      <w:pPr>
        <w:pStyle w:val="2"/>
        <w:rPr>
          <w:lang w:val="zh-CN"/>
        </w:rPr>
      </w:pPr>
      <w:r>
        <w:rPr>
          <w:rFonts w:hint="eastAsia"/>
          <w:lang w:val="zh-CN"/>
        </w:rPr>
        <w:t>（三）暴雨洪灾，火灾等事故</w:t>
      </w:r>
    </w:p>
    <w:p w:rsidR="00E60FA6" w:rsidRDefault="002A3EEA">
      <w:pPr>
        <w:pStyle w:val="aa"/>
        <w:rPr>
          <w:lang w:val="zh-CN"/>
        </w:rPr>
      </w:pPr>
      <w:r>
        <w:rPr>
          <w:rFonts w:hint="eastAsia"/>
          <w:lang w:val="zh-CN"/>
        </w:rPr>
        <w:t>如遇暴雨洪灾，火灾等事故，应按下述步骤进行处理：</w:t>
      </w:r>
    </w:p>
    <w:p w:rsidR="00E60FA6" w:rsidRDefault="002A3EEA">
      <w:pPr>
        <w:pStyle w:val="aa"/>
        <w:rPr>
          <w:lang w:val="zh-CN"/>
        </w:rPr>
      </w:pPr>
      <w:r>
        <w:rPr>
          <w:rFonts w:hint="eastAsia"/>
          <w:lang w:val="zh-CN"/>
        </w:rPr>
        <w:t>1.赛项执委会负责与公安，医疗，气象，交通等部门取得联系，并根据情况确定是否继续竞赛；</w:t>
      </w:r>
    </w:p>
    <w:p w:rsidR="00E60FA6" w:rsidRDefault="002A3EEA">
      <w:pPr>
        <w:pStyle w:val="aa"/>
        <w:rPr>
          <w:lang w:val="zh-CN"/>
        </w:rPr>
      </w:pPr>
      <w:r>
        <w:rPr>
          <w:rFonts w:hint="eastAsia"/>
          <w:lang w:val="zh-CN"/>
        </w:rPr>
        <w:t>2.立即组织相关人员到现场，疏散人群，进行应急处理，如使用灭火装置灭掉明火等，必要时封存竞赛现场，停止竞赛；</w:t>
      </w:r>
    </w:p>
    <w:p w:rsidR="00E60FA6" w:rsidRDefault="002A3EEA">
      <w:pPr>
        <w:pStyle w:val="aa"/>
        <w:rPr>
          <w:lang w:val="zh-CN"/>
        </w:rPr>
      </w:pPr>
      <w:r>
        <w:rPr>
          <w:rFonts w:hint="eastAsia"/>
          <w:lang w:val="zh-CN"/>
        </w:rPr>
        <w:t>3.现场裁判做好参赛选手工作，工作人员做好观摩人员的思想工作，确保事态不人为扩张。</w:t>
      </w:r>
    </w:p>
    <w:p w:rsidR="00E60FA6" w:rsidRDefault="002A3EEA">
      <w:pPr>
        <w:pStyle w:val="1"/>
        <w:ind w:firstLine="643"/>
      </w:pPr>
      <w:r>
        <w:rPr>
          <w:rFonts w:hint="eastAsia"/>
        </w:rPr>
        <w:t>十三、赛项安全</w:t>
      </w:r>
    </w:p>
    <w:p w:rsidR="00E60FA6" w:rsidRDefault="002A3EEA">
      <w:pPr>
        <w:pStyle w:val="aa"/>
        <w:rPr>
          <w:lang w:val="zh-CN"/>
        </w:rPr>
      </w:pPr>
      <w:r>
        <w:rPr>
          <w:rFonts w:hint="eastAsia"/>
          <w:lang w:val="zh-CN"/>
        </w:rPr>
        <w:t>赛事安全是健康养老照护技能赛项一切工作顺利开展的先决条件，是赛事筹备和运行工作必须考虑的核心问题。赛项执委会采取切实有效措施保证大赛期间参赛选手、指导教师、工作人员及观众的人身安全。</w:t>
      </w:r>
    </w:p>
    <w:p w:rsidR="00E60FA6" w:rsidRDefault="002A3EEA">
      <w:pPr>
        <w:pStyle w:val="2"/>
        <w:rPr>
          <w:lang w:val="zh-CN"/>
        </w:rPr>
      </w:pPr>
      <w:r>
        <w:rPr>
          <w:rFonts w:hint="eastAsia"/>
          <w:lang w:val="zh-CN"/>
        </w:rPr>
        <w:t>（一）比赛环境</w:t>
      </w:r>
    </w:p>
    <w:p w:rsidR="00E60FA6" w:rsidRDefault="002A3EEA">
      <w:pPr>
        <w:pStyle w:val="aa"/>
      </w:pPr>
      <w:r>
        <w:rPr>
          <w:rFonts w:hint="eastAsia"/>
        </w:rPr>
        <w:t>1.执委会须在赛前组织专人对比赛现场和交通保障进行考察，并</w:t>
      </w:r>
      <w:r>
        <w:rPr>
          <w:rFonts w:hint="eastAsia"/>
        </w:rPr>
        <w:lastRenderedPageBreak/>
        <w:t>对安全工作提出明确要求。赛场的布置，赛场内的器材、设备，应符合国家有关安全规定。如有必要，也可进行赛场仿真模拟测试，以发现可能出现的问题。赛前须排除安全隐患。赛场用光不应低于行业标准要求。自然通风达不到要求的情况下，应采取强制通风。确保赛场温、湿度适宜。采取必要的物理性隔离确保参赛队之间互不干扰，配备有稳定的水、电、气源和应急供电设备，设置消防逃生通道。</w:t>
      </w:r>
    </w:p>
    <w:p w:rsidR="00E60FA6" w:rsidRDefault="002A3EEA">
      <w:pPr>
        <w:pStyle w:val="aa"/>
      </w:pPr>
      <w:r>
        <w:rPr>
          <w:rFonts w:hint="eastAsia"/>
        </w:rPr>
        <w:t>2.赛场周围要设立警戒线，防止无关人员进入发生意外事件。比赛现场内应参照相关职业岗位的要求为选手提供必要的劳动保护。在具有危险性的操作环节，裁判员要严防选手出现错误操作。</w:t>
      </w:r>
    </w:p>
    <w:p w:rsidR="00E60FA6" w:rsidRDefault="002A3EEA">
      <w:pPr>
        <w:pStyle w:val="aa"/>
      </w:pPr>
      <w:r>
        <w:rPr>
          <w:rFonts w:hint="eastAsia"/>
        </w:rPr>
        <w:t>3.大赛期间，在赛场管理的关键岗位，增加力量，建立安全管理日志。</w:t>
      </w:r>
    </w:p>
    <w:p w:rsidR="00E60FA6" w:rsidRDefault="002A3EEA">
      <w:pPr>
        <w:pStyle w:val="aa"/>
      </w:pPr>
      <w:r>
        <w:rPr>
          <w:rFonts w:hint="eastAsia"/>
        </w:rPr>
        <w:t>4.参赛选手、赛项裁判、工作人员严禁携带通讯、摄录设备和未经许可的记录用具进入比赛区域；如确有需要，由赛项承办单位统一配置、统一管理。赛项可根据需要配置安检设备，对进入赛场重要区域的人员进行安检，可在赛场相关区域安放无线屏蔽设备。</w:t>
      </w:r>
    </w:p>
    <w:p w:rsidR="00E60FA6" w:rsidRDefault="002A3EEA">
      <w:pPr>
        <w:pStyle w:val="2"/>
        <w:rPr>
          <w:lang w:val="zh-CN"/>
        </w:rPr>
      </w:pPr>
      <w:r>
        <w:rPr>
          <w:rFonts w:hint="eastAsia"/>
          <w:lang w:val="zh-CN"/>
        </w:rPr>
        <w:t>（二）参赛队责任</w:t>
      </w:r>
    </w:p>
    <w:p w:rsidR="00E60FA6" w:rsidRDefault="002A3EEA">
      <w:pPr>
        <w:pStyle w:val="aa"/>
        <w:rPr>
          <w:lang w:val="zh-CN"/>
        </w:rPr>
      </w:pPr>
      <w:r>
        <w:rPr>
          <w:rFonts w:hint="eastAsia"/>
          <w:lang w:val="zh-CN"/>
        </w:rPr>
        <w:t>1.各学校组织代表队时，注意保证参赛选手的人身意外安全。</w:t>
      </w:r>
    </w:p>
    <w:p w:rsidR="00E60FA6" w:rsidRDefault="002A3EEA">
      <w:pPr>
        <w:pStyle w:val="aa"/>
        <w:rPr>
          <w:lang w:val="zh-CN"/>
        </w:rPr>
      </w:pPr>
      <w:r>
        <w:rPr>
          <w:rFonts w:hint="eastAsia"/>
          <w:lang w:val="zh-CN"/>
        </w:rPr>
        <w:t>2.各学校代表队组成后，须制定相关管理制度，并对所有选手、指导教师进行安全教育。</w:t>
      </w:r>
    </w:p>
    <w:p w:rsidR="00E60FA6" w:rsidRDefault="002A3EEA">
      <w:pPr>
        <w:pStyle w:val="aa"/>
        <w:rPr>
          <w:lang w:val="zh-CN"/>
        </w:rPr>
      </w:pPr>
      <w:r>
        <w:rPr>
          <w:rFonts w:hint="eastAsia"/>
          <w:lang w:val="zh-CN"/>
        </w:rPr>
        <w:t>3.各参赛队伍须加强对参与比赛人员的安全管理，实现与赛场安全管理的对接。</w:t>
      </w:r>
    </w:p>
    <w:p w:rsidR="00E60FA6" w:rsidRDefault="002A3EEA">
      <w:pPr>
        <w:pStyle w:val="2"/>
        <w:rPr>
          <w:lang w:val="zh-CN"/>
        </w:rPr>
      </w:pPr>
      <w:r>
        <w:rPr>
          <w:rFonts w:hint="eastAsia"/>
          <w:lang w:val="zh-CN"/>
        </w:rPr>
        <w:t>（三）应急处理</w:t>
      </w:r>
    </w:p>
    <w:p w:rsidR="00E60FA6" w:rsidRDefault="002A3EEA">
      <w:pPr>
        <w:pStyle w:val="aa"/>
        <w:rPr>
          <w:lang w:val="zh-CN"/>
        </w:rPr>
      </w:pPr>
      <w:r>
        <w:rPr>
          <w:rFonts w:hint="eastAsia"/>
          <w:lang w:val="zh-CN"/>
        </w:rPr>
        <w:lastRenderedPageBreak/>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w:t>
      </w:r>
    </w:p>
    <w:p w:rsidR="00E60FA6" w:rsidRDefault="002A3EEA">
      <w:pPr>
        <w:pStyle w:val="1"/>
        <w:ind w:firstLine="643"/>
        <w:rPr>
          <w:rFonts w:ascii="仿宋" w:eastAsia="仿宋" w:hAnsi="仿宋" w:cs="仿宋"/>
          <w:bCs/>
        </w:rPr>
      </w:pPr>
      <w:r>
        <w:rPr>
          <w:rFonts w:hint="eastAsia"/>
        </w:rPr>
        <w:t>十四、申诉与仲裁</w:t>
      </w:r>
    </w:p>
    <w:p w:rsidR="00E60FA6" w:rsidRDefault="002A3EEA">
      <w:pPr>
        <w:pStyle w:val="aa"/>
        <w:rPr>
          <w:lang w:val="zh-CN"/>
        </w:rPr>
      </w:pPr>
      <w:r>
        <w:rPr>
          <w:rFonts w:hint="eastAsia"/>
          <w:lang w:val="zh-CN"/>
        </w:rPr>
        <w:t>（</w:t>
      </w:r>
      <w:r>
        <w:rPr>
          <w:rFonts w:hint="eastAsia"/>
        </w:rPr>
        <w:t>一</w:t>
      </w:r>
      <w:r>
        <w:rPr>
          <w:rFonts w:hint="eastAsia"/>
          <w:lang w:val="zh-CN"/>
        </w:rPr>
        <w:t>）厦门市职业院校技能大赛设仲裁工作委员会，赛点设仲裁工作组，组长由大赛组委会办公室指派，组员为赛项裁判长和赛点执委会主任。</w:t>
      </w:r>
    </w:p>
    <w:p w:rsidR="00E60FA6" w:rsidRDefault="002A3EEA">
      <w:pPr>
        <w:pStyle w:val="aa"/>
      </w:pPr>
      <w:r>
        <w:rPr>
          <w:rFonts w:hint="eastAsia"/>
        </w:rPr>
        <w:t>（二）参赛队对赛事过程、工作人员工作若有疑异，在事实清楚，证据充分的前提下可由参赛队领队以书面形式向赛点仲裁组提出申诉。报告应对申诉事件的现象、发生时间、涉及人员、申诉依据等进行充分、实事求是的叙述。非书面申诉不予受理。</w:t>
      </w:r>
    </w:p>
    <w:p w:rsidR="00E60FA6" w:rsidRDefault="002A3EEA">
      <w:pPr>
        <w:pStyle w:val="aa"/>
      </w:pPr>
      <w:r>
        <w:rPr>
          <w:rFonts w:hint="eastAsia"/>
        </w:rPr>
        <w:t>（三）提出申诉应在赛项比赛结束后1小时内向赛点仲裁组提出。超过时效不予受理。提出申诉后申诉人及相关涉及人员不得离开赛点，否则视为自行放弃申诉。</w:t>
      </w:r>
    </w:p>
    <w:p w:rsidR="00E60FA6" w:rsidRDefault="002A3EEA">
      <w:pPr>
        <w:pStyle w:val="aa"/>
      </w:pPr>
      <w:r>
        <w:rPr>
          <w:rFonts w:hint="eastAsia"/>
        </w:rPr>
        <w:t>（四）赛点仲裁工作组在接到申诉报告后的2小时内组织复议，并及时将复议结果以书面形式告知申诉方。</w:t>
      </w:r>
    </w:p>
    <w:p w:rsidR="00E60FA6" w:rsidRDefault="002A3EEA">
      <w:pPr>
        <w:pStyle w:val="aa"/>
      </w:pPr>
      <w:r>
        <w:rPr>
          <w:rFonts w:hint="eastAsia"/>
        </w:rPr>
        <w:t>（五）对赛点仲裁组复议结果不服的，代表队可由所在院校分管校领导向大赛仲裁委员会提出申诉。大赛仲裁委员会的仲裁结果为最终结果。</w:t>
      </w:r>
    </w:p>
    <w:p w:rsidR="00E60FA6" w:rsidRDefault="002A3EEA">
      <w:pPr>
        <w:pStyle w:val="aa"/>
      </w:pPr>
      <w:r>
        <w:rPr>
          <w:rFonts w:hint="eastAsia"/>
        </w:rPr>
        <w:t>（六）申诉方必须提供真实的申诉信息并严格遵守申诉程序，不得以任何理由采取过激行为扰乱赛场秩序。如出现以下情况的：1.</w:t>
      </w:r>
      <w:r>
        <w:rPr>
          <w:rFonts w:hint="eastAsia"/>
        </w:rPr>
        <w:lastRenderedPageBreak/>
        <w:t>越级申诉；2.拒绝接受仲裁结果；3.采取过激行为扰乱赛场秩序；4.擅自在网络或社交平台上发表不当言论等，组委会将采取限制该代表队参加下一届大赛相关赛项的参赛名额等措施。</w:t>
      </w:r>
    </w:p>
    <w:p w:rsidR="00E60FA6" w:rsidRDefault="002A3EEA">
      <w:pPr>
        <w:pStyle w:val="aa"/>
      </w:pPr>
      <w:r>
        <w:rPr>
          <w:rFonts w:hint="eastAsia"/>
        </w:rPr>
        <w:t>(七)申诉方可随时提出放弃申诉。如在约定时间和地点申诉人离开，视为撤诉。</w:t>
      </w:r>
    </w:p>
    <w:p w:rsidR="00E60FA6" w:rsidRDefault="002A3EEA">
      <w:pPr>
        <w:pStyle w:val="1"/>
        <w:ind w:firstLine="643"/>
      </w:pPr>
      <w:r>
        <w:rPr>
          <w:rFonts w:hint="eastAsia"/>
        </w:rPr>
        <w:t>十五、资源转化</w:t>
      </w:r>
    </w:p>
    <w:p w:rsidR="00E60FA6" w:rsidRDefault="002A3EEA">
      <w:pPr>
        <w:pStyle w:val="2"/>
        <w:rPr>
          <w:lang w:val="zh-CN"/>
        </w:rPr>
      </w:pPr>
      <w:r>
        <w:rPr>
          <w:rFonts w:hint="eastAsia"/>
          <w:lang w:val="zh-CN"/>
        </w:rPr>
        <w:t>（一）利用获奖选手风采展示推广大赛</w:t>
      </w:r>
    </w:p>
    <w:p w:rsidR="00E60FA6" w:rsidRDefault="002A3EEA">
      <w:pPr>
        <w:pStyle w:val="aa"/>
        <w:ind w:firstLine="548"/>
      </w:pPr>
      <w:r>
        <w:rPr>
          <w:rFonts w:hint="eastAsia"/>
          <w:spacing w:val="-3"/>
        </w:rPr>
        <w:t>赛后即时制作时长15分钟左右的赛项宣传片，以及时长10分</w:t>
      </w:r>
      <w:r>
        <w:rPr>
          <w:rFonts w:hint="eastAsia"/>
        </w:rPr>
        <w:t>钟左右的获奖代表队（选手）、指导老师的风采展示片。供专业媒体进行宣传播放，展示参赛学生的健康养老照护综合技能水平，进一步提高大赛的影响力，提高社会参与面和专业覆盖面，提升社会对职业</w:t>
      </w:r>
      <w:r>
        <w:rPr>
          <w:rFonts w:hint="eastAsia"/>
          <w:spacing w:val="-3"/>
        </w:rPr>
        <w:t>教育的认可度。赛后</w:t>
      </w:r>
      <w:r>
        <w:rPr>
          <w:rFonts w:hint="eastAsia"/>
          <w:spacing w:val="-29"/>
        </w:rPr>
        <w:t xml:space="preserve"> </w:t>
      </w:r>
      <w:r>
        <w:rPr>
          <w:rFonts w:hint="eastAsia"/>
          <w:spacing w:val="-3"/>
        </w:rPr>
        <w:t>1个月内完成。</w:t>
      </w:r>
    </w:p>
    <w:p w:rsidR="00E60FA6" w:rsidRDefault="002A3EEA">
      <w:pPr>
        <w:pStyle w:val="2"/>
        <w:rPr>
          <w:lang w:val="zh-CN"/>
        </w:rPr>
      </w:pPr>
      <w:r>
        <w:rPr>
          <w:rFonts w:hint="eastAsia"/>
          <w:lang w:val="zh-CN"/>
        </w:rPr>
        <w:t>（二）利用竞赛成果进行教学资源建设</w:t>
      </w:r>
    </w:p>
    <w:p w:rsidR="00E60FA6" w:rsidRDefault="002A3EEA">
      <w:pPr>
        <w:pStyle w:val="aa"/>
        <w:ind w:firstLine="552"/>
      </w:pPr>
      <w:r>
        <w:rPr>
          <w:rFonts w:hint="eastAsia"/>
          <w:spacing w:val="-2"/>
        </w:rPr>
        <w:t>1.竞赛过程视频资源转化：比赛过程中所有选手的录像资料，通</w:t>
      </w:r>
      <w:r>
        <w:rPr>
          <w:rFonts w:hint="eastAsia"/>
        </w:rPr>
        <w:t>过教师的点评与后期加工制作，在赛后三个月内制成影像资料，为各个学校健康养老照护实践教学提供真实生动的视频资源，有利于学生</w:t>
      </w:r>
      <w:r>
        <w:rPr>
          <w:rFonts w:hint="eastAsia"/>
          <w:spacing w:val="-2"/>
        </w:rPr>
        <w:t>对相关知识与技能的认识与掌握，促进教学</w:t>
      </w:r>
      <w:r>
        <w:rPr>
          <w:rFonts w:hint="eastAsia"/>
          <w:spacing w:val="-3"/>
        </w:rPr>
        <w:t>方式和评价方式的改革。</w:t>
      </w:r>
      <w:r>
        <w:rPr>
          <w:rFonts w:hint="eastAsia"/>
          <w:spacing w:val="6"/>
        </w:rPr>
        <w:t>专家及裁判的点评和访谈视频使各高职院校的领导和师生进一步明</w:t>
      </w:r>
      <w:r>
        <w:rPr>
          <w:rFonts w:hint="eastAsia"/>
          <w:spacing w:val="-3"/>
        </w:rPr>
        <w:t>确目前健康养老照护相关专业教学中存在的问题和今后改革的方向，</w:t>
      </w:r>
      <w:r>
        <w:rPr>
          <w:rFonts w:hint="eastAsia"/>
          <w:spacing w:val="-1"/>
        </w:rPr>
        <w:t>促进学校教学与养老工作岗位应用无缝对接。</w:t>
      </w:r>
    </w:p>
    <w:p w:rsidR="00E60FA6" w:rsidRDefault="002A3EEA">
      <w:pPr>
        <w:pStyle w:val="aa"/>
        <w:ind w:firstLine="556"/>
      </w:pPr>
      <w:r>
        <w:rPr>
          <w:rFonts w:hint="eastAsia"/>
          <w:spacing w:val="-1"/>
        </w:rPr>
        <w:t>2.建设赛课融通教材和在线课程资源：将赛项内容资源转化为教</w:t>
      </w:r>
      <w:r>
        <w:rPr>
          <w:rFonts w:hint="eastAsia"/>
        </w:rPr>
        <w:t>学资源，如赛课融通教材、技能训练指导书、技能操作规程、案例库</w:t>
      </w:r>
      <w:r>
        <w:rPr>
          <w:rFonts w:hint="eastAsia"/>
        </w:rPr>
        <w:lastRenderedPageBreak/>
        <w:t>等。由大赛专家组成员参与建设并不断完善，加强全市各职业院校之</w:t>
      </w:r>
      <w:r>
        <w:rPr>
          <w:rFonts w:hint="eastAsia"/>
          <w:spacing w:val="-3"/>
        </w:rPr>
        <w:t>间的专业交流，让竞赛内容融入到教学改革中，推动专业教学改革，</w:t>
      </w:r>
      <w:r>
        <w:rPr>
          <w:rFonts w:hint="eastAsia"/>
        </w:rPr>
        <w:t>从而培养适合健康养老照护需要的高素质技能人才，提高学生的岗位</w:t>
      </w:r>
      <w:r>
        <w:rPr>
          <w:rFonts w:hint="eastAsia"/>
          <w:spacing w:val="-1"/>
        </w:rPr>
        <w:t>执行能力、分析解决问题的综合能力。</w:t>
      </w:r>
    </w:p>
    <w:p w:rsidR="00E60FA6" w:rsidRDefault="002A3EEA">
      <w:pPr>
        <w:pStyle w:val="2"/>
        <w:rPr>
          <w:lang w:val="zh-CN"/>
        </w:rPr>
      </w:pPr>
      <w:r>
        <w:rPr>
          <w:rFonts w:hint="eastAsia"/>
          <w:lang w:val="zh-CN"/>
        </w:rPr>
        <w:t>（三）建立行业专家和教师信息交流平台推进专业建设</w:t>
      </w:r>
    </w:p>
    <w:p w:rsidR="00E60FA6" w:rsidRDefault="002A3EEA">
      <w:pPr>
        <w:pStyle w:val="aa"/>
        <w:ind w:firstLine="536"/>
      </w:pPr>
      <w:r>
        <w:rPr>
          <w:rFonts w:hint="eastAsia"/>
          <w:spacing w:val="-6"/>
        </w:rPr>
        <w:t>为扩大“以赛促教、以赛促改、以赛促管、以赛促建”的成效，建</w:t>
      </w:r>
      <w:r>
        <w:rPr>
          <w:rFonts w:hint="eastAsia"/>
        </w:rPr>
        <w:t>立健康养老照护行业专家和职业院校的专家信息库。</w:t>
      </w:r>
      <w:r>
        <w:rPr>
          <w:rFonts w:hint="eastAsia"/>
          <w:spacing w:val="-4"/>
        </w:rPr>
        <w:t>通过举办专家研</w:t>
      </w:r>
      <w:r>
        <w:rPr>
          <w:rFonts w:hint="eastAsia"/>
        </w:rPr>
        <w:t>讨会、参赛院校交流会，建立高职组健康养老照护赛</w:t>
      </w:r>
      <w:r>
        <w:rPr>
          <w:rFonts w:hint="eastAsia"/>
          <w:spacing w:val="-4"/>
        </w:rPr>
        <w:t>项官方微博、微</w:t>
      </w:r>
      <w:r>
        <w:rPr>
          <w:rFonts w:hint="eastAsia"/>
        </w:rPr>
        <w:t>信等，搭建交流平台，加强健康养老照护相关专业教</w:t>
      </w:r>
      <w:r>
        <w:rPr>
          <w:rFonts w:hint="eastAsia"/>
          <w:spacing w:val="-4"/>
        </w:rPr>
        <w:t>师和行业专家沟</w:t>
      </w:r>
      <w:r>
        <w:rPr>
          <w:rFonts w:hint="eastAsia"/>
        </w:rPr>
        <w:t>通交流，及时了解健康养老行业新理论、新知识、新</w:t>
      </w:r>
      <w:r>
        <w:rPr>
          <w:rFonts w:hint="eastAsia"/>
          <w:spacing w:val="-4"/>
        </w:rPr>
        <w:t>技术，实现行业</w:t>
      </w:r>
      <w:r>
        <w:rPr>
          <w:rFonts w:hint="eastAsia"/>
        </w:rPr>
        <w:t>专家与学校专业教师互兼互聘，在深层次共享教育资</w:t>
      </w:r>
      <w:r>
        <w:rPr>
          <w:rFonts w:hint="eastAsia"/>
          <w:spacing w:val="-4"/>
        </w:rPr>
        <w:t>源，使健康养老</w:t>
      </w:r>
      <w:r>
        <w:rPr>
          <w:rFonts w:hint="eastAsia"/>
          <w:spacing w:val="-2"/>
        </w:rPr>
        <w:t>照护教学贴近岗位、贴近一线、贴近服务对象。</w:t>
      </w:r>
    </w:p>
    <w:p w:rsidR="00E60FA6" w:rsidRDefault="002A3EEA">
      <w:pPr>
        <w:pStyle w:val="2"/>
        <w:rPr>
          <w:lang w:val="zh-CN"/>
        </w:rPr>
      </w:pPr>
      <w:r>
        <w:rPr>
          <w:rFonts w:hint="eastAsia"/>
          <w:lang w:val="zh-CN"/>
        </w:rPr>
        <w:t>（四）促进健康养老照护相关专业实践教学模式改革</w:t>
      </w:r>
    </w:p>
    <w:p w:rsidR="00E60FA6" w:rsidRDefault="002A3EEA">
      <w:pPr>
        <w:pStyle w:val="aa"/>
        <w:ind w:firstLine="540"/>
      </w:pPr>
      <w:r>
        <w:rPr>
          <w:rFonts w:hint="eastAsia"/>
          <w:spacing w:val="-5"/>
        </w:rPr>
        <w:t>比赛的技术操作项目、技术标准、路径、考核环</w:t>
      </w:r>
      <w:r>
        <w:rPr>
          <w:rFonts w:hint="eastAsia"/>
          <w:spacing w:val="-6"/>
        </w:rPr>
        <w:t>境等均是仿照现</w:t>
      </w:r>
      <w:r>
        <w:rPr>
          <w:rFonts w:hint="eastAsia"/>
        </w:rPr>
        <w:t>行的健康养老照护技术操作规范及工作情境</w:t>
      </w:r>
      <w:r>
        <w:rPr>
          <w:rFonts w:hint="eastAsia"/>
          <w:spacing w:val="-4"/>
        </w:rPr>
        <w:t>而设定的，使之更加贴近</w:t>
      </w:r>
      <w:r>
        <w:rPr>
          <w:rFonts w:hint="eastAsia"/>
        </w:rPr>
        <w:t>健康养老照护工作岗位，为相关专业的实践教学改革提供了一种“</w:t>
      </w:r>
      <w:r>
        <w:rPr>
          <w:rFonts w:hint="eastAsia"/>
          <w:spacing w:val="-16"/>
        </w:rPr>
        <w:t xml:space="preserve"> </w:t>
      </w:r>
      <w:r>
        <w:rPr>
          <w:rFonts w:hint="eastAsia"/>
        </w:rPr>
        <w:t>范</w:t>
      </w:r>
      <w:r>
        <w:rPr>
          <w:rFonts w:hint="eastAsia"/>
          <w:spacing w:val="2"/>
        </w:rPr>
        <w:t>式”，必将推动实践教学模式转变，针对完成岗位工作</w:t>
      </w:r>
      <w:r>
        <w:rPr>
          <w:rFonts w:hint="eastAsia"/>
          <w:spacing w:val="1"/>
        </w:rPr>
        <w:t>任务应具备的</w:t>
      </w:r>
      <w:r>
        <w:rPr>
          <w:rFonts w:hint="eastAsia"/>
        </w:rPr>
        <w:t>能力来确定实训项目，按照完成工作任务的必备条件设置工作情境，按照技术操作项目的流程进行规范化实训，</w:t>
      </w:r>
      <w:r>
        <w:rPr>
          <w:rFonts w:hint="eastAsia"/>
          <w:spacing w:val="-4"/>
        </w:rPr>
        <w:t>并通过建立正常的考评制</w:t>
      </w:r>
      <w:r>
        <w:rPr>
          <w:rFonts w:hint="eastAsia"/>
        </w:rPr>
        <w:t>度和竞赛等形式不断提高实践教学质量，全面</w:t>
      </w:r>
      <w:r>
        <w:rPr>
          <w:rFonts w:hint="eastAsia"/>
          <w:spacing w:val="-4"/>
        </w:rPr>
        <w:t>提高学生未来就业岗位</w:t>
      </w:r>
      <w:r>
        <w:rPr>
          <w:rFonts w:hint="eastAsia"/>
        </w:rPr>
        <w:t>的适应能力和就业竞争力。</w:t>
      </w:r>
    </w:p>
    <w:p w:rsidR="00E60FA6" w:rsidRDefault="002A3EEA">
      <w:pPr>
        <w:pStyle w:val="1"/>
        <w:ind w:firstLine="643"/>
      </w:pPr>
      <w:r>
        <w:rPr>
          <w:rFonts w:hint="eastAsia"/>
        </w:rPr>
        <w:t>十六、其他</w:t>
      </w:r>
    </w:p>
    <w:p w:rsidR="00E60FA6" w:rsidRDefault="002A3EEA">
      <w:pPr>
        <w:pStyle w:val="2"/>
        <w:rPr>
          <w:lang w:val="zh-CN"/>
        </w:rPr>
      </w:pPr>
      <w:r>
        <w:rPr>
          <w:rFonts w:hint="eastAsia"/>
          <w:lang w:val="zh-CN"/>
        </w:rPr>
        <w:lastRenderedPageBreak/>
        <w:t>（一）参赛队须知</w:t>
      </w:r>
    </w:p>
    <w:p w:rsidR="00E60FA6" w:rsidRDefault="002A3EEA">
      <w:pPr>
        <w:pStyle w:val="aa"/>
      </w:pPr>
      <w:r>
        <w:rPr>
          <w:rFonts w:hint="eastAsia"/>
        </w:rPr>
        <w:t>1.所有参赛选手、指导教师、领队往返的交通费、食宿费及保险费等参赛院校自理。</w:t>
      </w:r>
    </w:p>
    <w:p w:rsidR="00E60FA6" w:rsidRDefault="002A3EEA">
      <w:pPr>
        <w:pStyle w:val="aa"/>
      </w:pPr>
      <w:r>
        <w:rPr>
          <w:rFonts w:hint="eastAsia"/>
        </w:rPr>
        <w:t>2.各校参赛队由领队、指导教师和参赛选手组成，由各校指定领队带队，否则不予接洽。</w:t>
      </w:r>
    </w:p>
    <w:p w:rsidR="00E60FA6" w:rsidRDefault="002A3EEA">
      <w:pPr>
        <w:pStyle w:val="aa"/>
      </w:pPr>
      <w:r>
        <w:rPr>
          <w:rFonts w:hint="eastAsia"/>
        </w:rPr>
        <w:t>3.领队负责组织本校参赛队参加各项赛事活动。领队应积极做好本校参赛队的服务工作，协调参赛队与赛项组织机构及承办院校的对接工作。领队须按时参加赛前领队会议，不得无故缺席。</w:t>
      </w:r>
    </w:p>
    <w:p w:rsidR="00E60FA6" w:rsidRDefault="002A3EEA">
      <w:pPr>
        <w:pStyle w:val="aa"/>
      </w:pPr>
      <w:r>
        <w:rPr>
          <w:rFonts w:hint="eastAsia"/>
        </w:rPr>
        <w:t>4.领队负责申诉工作。参赛队认为存在不符合竞赛规定的设备、工具、软件，有失公正的评判、奖励，以及工作人员的违规行为等情况时，须由领队在该赛项竞赛结束选手成绩公布1小时内，向赛项监督仲裁组提交书面申诉材料。</w:t>
      </w:r>
    </w:p>
    <w:p w:rsidR="00E60FA6" w:rsidRDefault="002A3EEA">
      <w:pPr>
        <w:pStyle w:val="aa"/>
      </w:pPr>
      <w:r>
        <w:rPr>
          <w:rFonts w:hint="eastAsia"/>
        </w:rPr>
        <w:t>5.领队应积极做好本校参赛队文明参赛的教育与培训，引导和教育本校参赛指导教师和学生正确对待参赛工作，积极配合赛项组织机构的工作。明确要求指导教师和参赛选手按制度规定的程序处理比赛过程中出现的争议问题，不得利用比赛相关的微信群、QQ 群发表虚假信息和不当言论。</w:t>
      </w:r>
    </w:p>
    <w:p w:rsidR="00E60FA6" w:rsidRDefault="002A3EEA">
      <w:pPr>
        <w:pStyle w:val="aa"/>
      </w:pPr>
      <w:r>
        <w:rPr>
          <w:rFonts w:hint="eastAsia"/>
        </w:rPr>
        <w:t>6.各参赛队的领队、指导教师可凭证件进入赛项直播室进行观摩。</w:t>
      </w:r>
    </w:p>
    <w:p w:rsidR="00E60FA6" w:rsidRDefault="002A3EEA">
      <w:pPr>
        <w:pStyle w:val="2"/>
        <w:rPr>
          <w:lang w:val="zh-CN"/>
        </w:rPr>
      </w:pPr>
      <w:r>
        <w:rPr>
          <w:rFonts w:hint="eastAsia"/>
          <w:lang w:val="zh-CN"/>
        </w:rPr>
        <w:t>（二）指导教师须知</w:t>
      </w:r>
    </w:p>
    <w:p w:rsidR="00E60FA6" w:rsidRDefault="002A3EEA">
      <w:pPr>
        <w:pStyle w:val="aa"/>
      </w:pPr>
      <w:r>
        <w:rPr>
          <w:rFonts w:hint="eastAsia"/>
        </w:rPr>
        <w:t>1.指导教师必须是参赛选手所在学校的专兼职教师，每名选手限1名指导教师。指导教师一经确定原则上不得随意变更。</w:t>
      </w:r>
    </w:p>
    <w:p w:rsidR="00E60FA6" w:rsidRDefault="002A3EEA">
      <w:pPr>
        <w:pStyle w:val="aa"/>
      </w:pPr>
      <w:r>
        <w:rPr>
          <w:rFonts w:hint="eastAsia"/>
        </w:rPr>
        <w:t>2.指导教师应及时查看大赛专用网页有关赛项的通知和内容，认</w:t>
      </w:r>
      <w:r>
        <w:rPr>
          <w:rFonts w:hint="eastAsia"/>
        </w:rPr>
        <w:lastRenderedPageBreak/>
        <w:t>真研究和掌握本赛项竞赛的规程、技术规范和赛场要求，根据专业教学计划和赛项规程合理制定训练方案，认真指导选手训练，培养选手的综合职业能力和良好的职业素养，克服功利化思想，避免为赛而学、以赛代学。比赛期间对参赛选手进行日常管理等。</w:t>
      </w:r>
    </w:p>
    <w:p w:rsidR="00E60FA6" w:rsidRDefault="002A3EEA">
      <w:pPr>
        <w:pStyle w:val="aa"/>
      </w:pPr>
      <w:r>
        <w:rPr>
          <w:rFonts w:hint="eastAsia"/>
        </w:rPr>
        <w:t>3.指导教师应该根据赛项规程要求做好参赛选手保险办理工作，并积极做好选手的安全教育。</w:t>
      </w:r>
    </w:p>
    <w:p w:rsidR="00E60FA6" w:rsidRDefault="002A3EEA">
      <w:pPr>
        <w:pStyle w:val="aa"/>
      </w:pPr>
      <w:r>
        <w:rPr>
          <w:rFonts w:hint="eastAsia"/>
        </w:rPr>
        <w:t>4.指导教师务必带好有效身份证件，在活动过程中佩戴指导教师证参加竞赛相关活动。</w:t>
      </w:r>
    </w:p>
    <w:p w:rsidR="00E60FA6" w:rsidRDefault="002A3EEA">
      <w:pPr>
        <w:pStyle w:val="aa"/>
      </w:pPr>
      <w:r>
        <w:rPr>
          <w:rFonts w:hint="eastAsia"/>
        </w:rPr>
        <w:t>5.竞赛过程中，除参加当场次竞赛的选手、执行裁判员、现场工作人员和经批准的人员外，领队、指导教师及其他人员一律不得进入竞赛现场。</w:t>
      </w:r>
    </w:p>
    <w:p w:rsidR="00E60FA6" w:rsidRDefault="002A3EEA">
      <w:pPr>
        <w:pStyle w:val="aa"/>
      </w:pPr>
      <w:r>
        <w:rPr>
          <w:rFonts w:hint="eastAsia"/>
        </w:rPr>
        <w:t>6.在比赛期间要严格遵守比赛规则，不得私自接触裁判人员。</w:t>
      </w:r>
    </w:p>
    <w:p w:rsidR="00E60FA6" w:rsidRDefault="002A3EEA">
      <w:pPr>
        <w:pStyle w:val="aa"/>
      </w:pPr>
      <w:r>
        <w:rPr>
          <w:rFonts w:hint="eastAsia"/>
        </w:rPr>
        <w:t>7.指导教师应自觉遵守大赛各项制度，尊重专家、裁判、监督仲裁及赛项承办单位工作人员。要引导和教育参赛选手对于认为有影响 个人比赛成绩的裁判行为或设备故障，按照赛项指南规定和大赛制度 进行申诉，不得在网络、微信群等各种媒体发表、传播有待核实的信息和过激言论。对比赛过程中的争议问题，要按大赛制度规定程序处理，不得采取过激行为。</w:t>
      </w:r>
    </w:p>
    <w:p w:rsidR="00E60FA6" w:rsidRDefault="002A3EEA">
      <w:pPr>
        <w:pStyle w:val="2"/>
        <w:rPr>
          <w:lang w:val="zh-CN"/>
        </w:rPr>
      </w:pPr>
      <w:r>
        <w:rPr>
          <w:rFonts w:hint="eastAsia"/>
          <w:lang w:val="zh-CN"/>
        </w:rPr>
        <w:t>（三）参赛选手须知</w:t>
      </w:r>
    </w:p>
    <w:p w:rsidR="00E60FA6" w:rsidRDefault="002A3EEA">
      <w:pPr>
        <w:pStyle w:val="aa"/>
      </w:pPr>
      <w:r>
        <w:rPr>
          <w:rFonts w:hint="eastAsia"/>
        </w:rPr>
        <w:t>1.由赛项执委会按照竞赛流程召开赛前会议，由领队抽取抽签顺 序号，赛日参赛选手统一公开抽签确定参赛赛道及进入赛室顺序。各参赛选手比赛前30分钟到赛项指定地点接受检录。各参赛选手由工</w:t>
      </w:r>
      <w:r>
        <w:rPr>
          <w:rFonts w:hint="eastAsia"/>
        </w:rPr>
        <w:lastRenderedPageBreak/>
        <w:t>作人员引导进入候赛室，接到比赛的通知后进入赛室，按顺序完成竞赛规定的赛项任务。</w:t>
      </w:r>
    </w:p>
    <w:p w:rsidR="00E60FA6" w:rsidRDefault="002A3EEA">
      <w:pPr>
        <w:pStyle w:val="aa"/>
      </w:pPr>
      <w:r>
        <w:rPr>
          <w:rFonts w:hint="eastAsia"/>
        </w:rPr>
        <w:t>2.参赛选手应该文明参赛，严格遵守操作流程和规则，并自觉接受裁判的监督和警示。若因突发故障原因导致竞赛中断，应提请裁判确认其原因，并视具体情况做出裁决。如参赛选手因对裁判不服从而停止比赛，则以弃权处理。</w:t>
      </w:r>
    </w:p>
    <w:p w:rsidR="00E60FA6" w:rsidRDefault="002A3EEA">
      <w:pPr>
        <w:pStyle w:val="aa"/>
      </w:pPr>
      <w:r>
        <w:rPr>
          <w:rFonts w:hint="eastAsia"/>
        </w:rPr>
        <w:t>3.参赛选手须严格按照规定时间进入候赛区和比赛场地，不允许携带任何竞赛规程禁止使用的电子产品及通讯工具，以及其它与竞赛有关的资料和书籍，不得以任何方式泄露参赛院校、选手姓名等涉及竞赛场上应该保密的信息。</w:t>
      </w:r>
    </w:p>
    <w:p w:rsidR="00E60FA6" w:rsidRDefault="002A3EEA">
      <w:pPr>
        <w:pStyle w:val="aa"/>
      </w:pPr>
      <w:r>
        <w:rPr>
          <w:rFonts w:hint="eastAsia"/>
        </w:rPr>
        <w:t>4.参赛选手对于认为有影响个人比赛成绩的裁判行为或设备故障等，应向指导老师反映，由领队按大赛制度规定进行申诉。参赛选手不得利用比赛相关的微信群、QQ群发表虚假信息和不当言论。</w:t>
      </w:r>
    </w:p>
    <w:p w:rsidR="00E60FA6" w:rsidRDefault="002A3EEA">
      <w:pPr>
        <w:pStyle w:val="aa"/>
      </w:pPr>
      <w:r>
        <w:rPr>
          <w:rFonts w:hint="eastAsia"/>
        </w:rPr>
        <w:t>5.参赛选手统一着装进入赛场。参赛选手必须着大赛统一提供的工作服、发网，自备白鞋、白色纯棉袜子，不得在参赛服饰上作任何标识。</w:t>
      </w:r>
    </w:p>
    <w:p w:rsidR="00E60FA6" w:rsidRDefault="002A3EEA">
      <w:pPr>
        <w:pStyle w:val="aa"/>
      </w:pPr>
      <w:r>
        <w:rPr>
          <w:rFonts w:hint="eastAsia"/>
        </w:rPr>
        <w:t>6.参赛选手进入赛场须携带身份证、学生证、选手证，不得携带其它任何物品，违规者取消本次比赛成绩。</w:t>
      </w:r>
    </w:p>
    <w:p w:rsidR="00E60FA6" w:rsidRDefault="002A3EEA">
      <w:pPr>
        <w:pStyle w:val="aa"/>
      </w:pPr>
      <w:r>
        <w:rPr>
          <w:rFonts w:hint="eastAsia"/>
        </w:rPr>
        <w:t>7.参赛选手竞赛开始、终止时间由工作人员记录在案；比赛时间到，选手停止撰写或实操，按照要求离开竞赛区域。参赛选手提前结束竞赛并示意后，不得再进行任何操作。</w:t>
      </w:r>
    </w:p>
    <w:p w:rsidR="00E60FA6" w:rsidRDefault="002A3EEA">
      <w:pPr>
        <w:pStyle w:val="aa"/>
      </w:pPr>
      <w:r>
        <w:rPr>
          <w:rFonts w:hint="eastAsia"/>
        </w:rPr>
        <w:t>8.在比赛期间，选手不得将赛场使用的赛题资料和比赛材料、用</w:t>
      </w:r>
      <w:r>
        <w:rPr>
          <w:rFonts w:hint="eastAsia"/>
        </w:rPr>
        <w:lastRenderedPageBreak/>
        <w:t>具等带出赛场。</w:t>
      </w:r>
    </w:p>
    <w:p w:rsidR="00E60FA6" w:rsidRDefault="002A3EEA">
      <w:pPr>
        <w:pStyle w:val="aa"/>
      </w:pPr>
      <w:r>
        <w:rPr>
          <w:rFonts w:hint="eastAsia"/>
        </w:rPr>
        <w:t>9.赛场各类工作人员都统一佩戴由赛项执委会印制的相应证件，有问题可以询问工作人员。</w:t>
      </w:r>
    </w:p>
    <w:p w:rsidR="00E60FA6" w:rsidRDefault="002A3EEA">
      <w:pPr>
        <w:pStyle w:val="2"/>
        <w:rPr>
          <w:lang w:val="zh-CN"/>
        </w:rPr>
      </w:pPr>
      <w:r>
        <w:rPr>
          <w:rFonts w:hint="eastAsia"/>
          <w:lang w:val="zh-CN"/>
        </w:rPr>
        <w:t>（四）工作人员须知</w:t>
      </w:r>
    </w:p>
    <w:p w:rsidR="00E60FA6" w:rsidRDefault="002A3EEA">
      <w:pPr>
        <w:pStyle w:val="aa"/>
      </w:pPr>
      <w:r>
        <w:rPr>
          <w:rFonts w:hint="eastAsia"/>
        </w:rPr>
        <w:t>1.树立服务观念，一切为选手着想，以高度负责的精神、严肃认真的态度和严谨细致的作风，在赛项执委会的领导下，按照各自职责分工和要求认真做好岗位工作。</w:t>
      </w:r>
    </w:p>
    <w:p w:rsidR="00E60FA6" w:rsidRDefault="002A3EEA">
      <w:pPr>
        <w:pStyle w:val="aa"/>
      </w:pPr>
      <w:r>
        <w:rPr>
          <w:rFonts w:hint="eastAsia"/>
        </w:rPr>
        <w:t>2.赛场各类工作人员必须统一佩戴由赛项执委会印制的相应证件，着装整齐，按执委会规定时间到达指定地点，凭工作证、进入工作岗位。</w:t>
      </w:r>
    </w:p>
    <w:p w:rsidR="00E60FA6" w:rsidRDefault="002A3EEA">
      <w:pPr>
        <w:pStyle w:val="aa"/>
      </w:pPr>
      <w:r>
        <w:rPr>
          <w:rFonts w:hint="eastAsia"/>
        </w:rPr>
        <w:t>3.工作人员若在竞赛过程中有舞弊行为，立即撤销其工作资格，并严肃处理。</w:t>
      </w:r>
    </w:p>
    <w:p w:rsidR="00E60FA6" w:rsidRDefault="002A3EEA">
      <w:pPr>
        <w:pStyle w:val="aa"/>
      </w:pPr>
      <w:r>
        <w:rPr>
          <w:rFonts w:hint="eastAsia"/>
        </w:rPr>
        <w:t>4.除赛项执委会成员、专家组成员、现场裁判、赛场配备的工作人员外，其他人员未经赛项执委会允许不得进入赛场。</w:t>
      </w:r>
    </w:p>
    <w:p w:rsidR="00E60FA6" w:rsidRDefault="002A3EEA">
      <w:pPr>
        <w:pStyle w:val="2"/>
      </w:pPr>
      <w:r>
        <w:rPr>
          <w:rFonts w:hint="eastAsia"/>
          <w:kern w:val="0"/>
          <w:lang w:val="zh-CN"/>
        </w:rPr>
        <w:t>（</w:t>
      </w:r>
      <w:r>
        <w:rPr>
          <w:rFonts w:hint="eastAsia"/>
          <w:kern w:val="0"/>
        </w:rPr>
        <w:t>五</w:t>
      </w:r>
      <w:r>
        <w:rPr>
          <w:rFonts w:hint="eastAsia"/>
          <w:kern w:val="0"/>
          <w:lang w:val="zh-CN"/>
        </w:rPr>
        <w:t>）</w:t>
      </w:r>
      <w:r>
        <w:rPr>
          <w:rFonts w:hint="eastAsia"/>
        </w:rPr>
        <w:t>竞赛观摩与直播</w:t>
      </w:r>
    </w:p>
    <w:p w:rsidR="00E60FA6" w:rsidRDefault="002A3EEA">
      <w:pPr>
        <w:pStyle w:val="aa"/>
      </w:pPr>
      <w:r>
        <w:rPr>
          <w:rFonts w:hint="eastAsia"/>
        </w:rPr>
        <w:t xml:space="preserve">1.根据竞赛场地情况，设观摩区。原则上竞赛场内不设观摩区。 </w:t>
      </w:r>
    </w:p>
    <w:p w:rsidR="00E60FA6" w:rsidRDefault="002A3EEA">
      <w:pPr>
        <w:pStyle w:val="aa"/>
      </w:pPr>
      <w:r>
        <w:rPr>
          <w:rFonts w:hint="eastAsia"/>
        </w:rPr>
        <w:t>2.观摩区（室）用高清大屏幕或投影设备显示赛场内竞赛状况。</w:t>
      </w:r>
    </w:p>
    <w:p w:rsidR="00E60FA6" w:rsidRDefault="002A3EEA">
      <w:pPr>
        <w:pStyle w:val="aa"/>
      </w:pPr>
      <w:r>
        <w:rPr>
          <w:rFonts w:hint="eastAsia"/>
        </w:rPr>
        <w:t>3.公开观摩时间，观摩参赛选手的比赛。</w:t>
      </w:r>
    </w:p>
    <w:p w:rsidR="00E60FA6" w:rsidRDefault="002A3EEA">
      <w:pPr>
        <w:pStyle w:val="aa"/>
      </w:pPr>
      <w:r>
        <w:rPr>
          <w:rFonts w:hint="eastAsia"/>
        </w:rPr>
        <w:t>4.在观摩区内要遵守大赛纪律和承办校纪律要求。</w:t>
      </w:r>
    </w:p>
    <w:p w:rsidR="00E60FA6" w:rsidRDefault="002A3EEA">
      <w:pPr>
        <w:pStyle w:val="aa"/>
      </w:pPr>
      <w:r>
        <w:rPr>
          <w:rFonts w:hint="eastAsia"/>
        </w:rPr>
        <w:t>5.赛场内部录像设备，能实时录制并播送赛场情况。对在竞赛区实际照护模块为主的选手竞赛全过程直播影像。</w:t>
      </w:r>
    </w:p>
    <w:p w:rsidR="00E60FA6" w:rsidRDefault="00E60FA6">
      <w:pPr>
        <w:pStyle w:val="aa"/>
      </w:pPr>
    </w:p>
    <w:p w:rsidR="00E60FA6" w:rsidRDefault="00E60FA6">
      <w:pPr>
        <w:pStyle w:val="aa"/>
        <w:ind w:firstLine="562"/>
        <w:rPr>
          <w:b/>
        </w:rPr>
        <w:sectPr w:rsidR="00E60FA6">
          <w:pgSz w:w="11906" w:h="16838"/>
          <w:pgMar w:top="1440" w:right="1800" w:bottom="1440" w:left="1800" w:header="851" w:footer="992" w:gutter="0"/>
          <w:cols w:space="425"/>
          <w:docGrid w:type="lines" w:linePitch="312"/>
        </w:sectPr>
      </w:pPr>
    </w:p>
    <w:p w:rsidR="00E60FA6" w:rsidRDefault="002A3EEA">
      <w:pPr>
        <w:pStyle w:val="aa"/>
        <w:ind w:firstLine="643"/>
        <w:jc w:val="center"/>
        <w:rPr>
          <w:rFonts w:ascii="黑体" w:eastAsia="黑体" w:hAnsi="黑体" w:cs="黑体"/>
          <w:b/>
          <w:color w:val="auto"/>
          <w:sz w:val="32"/>
          <w:szCs w:val="32"/>
        </w:rPr>
      </w:pPr>
      <w:r>
        <w:rPr>
          <w:rFonts w:ascii="黑体" w:eastAsia="黑体" w:hAnsi="黑体" w:cs="黑体" w:hint="eastAsia"/>
          <w:b/>
          <w:color w:val="auto"/>
          <w:sz w:val="32"/>
          <w:szCs w:val="32"/>
        </w:rPr>
        <w:lastRenderedPageBreak/>
        <w:t>2023年厦门市高等职业院校技能竞赛健康养老照护赛项报名表</w:t>
      </w:r>
    </w:p>
    <w:p w:rsidR="00E60FA6" w:rsidRDefault="002A3EEA">
      <w:pPr>
        <w:pStyle w:val="aa"/>
        <w:ind w:firstLineChars="0" w:firstLine="0"/>
        <w:rPr>
          <w:szCs w:val="24"/>
          <w:u w:val="single"/>
        </w:rPr>
      </w:pPr>
      <w:r>
        <w:rPr>
          <w:rFonts w:hint="eastAsia"/>
        </w:rPr>
        <w:t>参赛学校（教务处盖章）</w:t>
      </w:r>
      <w:r>
        <w:rPr>
          <w:rFonts w:hint="eastAsia"/>
          <w:szCs w:val="24"/>
        </w:rPr>
        <w:t>：</w:t>
      </w:r>
      <w:r>
        <w:rPr>
          <w:szCs w:val="24"/>
          <w:u w:val="single"/>
        </w:rPr>
        <w:t xml:space="preserve"> </w:t>
      </w:r>
      <w:r>
        <w:rPr>
          <w:rFonts w:hint="eastAsia"/>
          <w:szCs w:val="24"/>
          <w:u w:val="single"/>
        </w:rPr>
        <w:t xml:space="preserve">                     </w:t>
      </w:r>
      <w:r>
        <w:rPr>
          <w:szCs w:val="24"/>
          <w:u w:val="single"/>
        </w:rPr>
        <w:t xml:space="preserve">      </w:t>
      </w:r>
    </w:p>
    <w:p w:rsidR="00E60FA6" w:rsidRDefault="00E60FA6">
      <w:pPr>
        <w:ind w:left="20" w:firstLine="605"/>
        <w:rPr>
          <w:rFonts w:ascii="宋体" w:hAnsi="宋体" w:cs="宋体"/>
          <w:spacing w:val="-3"/>
          <w:sz w:val="24"/>
          <w:szCs w:val="24"/>
        </w:rPr>
      </w:pPr>
    </w:p>
    <w:tbl>
      <w:tblPr>
        <w:tblStyle w:val="a9"/>
        <w:tblW w:w="5000" w:type="pct"/>
        <w:tblLayout w:type="fixed"/>
        <w:tblLook w:val="04A0" w:firstRow="1" w:lastRow="0" w:firstColumn="1" w:lastColumn="0" w:noHBand="0" w:noVBand="1"/>
      </w:tblPr>
      <w:tblGrid>
        <w:gridCol w:w="1601"/>
        <w:gridCol w:w="1255"/>
        <w:gridCol w:w="1255"/>
        <w:gridCol w:w="1259"/>
        <w:gridCol w:w="1259"/>
        <w:gridCol w:w="1259"/>
        <w:gridCol w:w="1259"/>
        <w:gridCol w:w="1259"/>
        <w:gridCol w:w="1259"/>
        <w:gridCol w:w="1259"/>
        <w:gridCol w:w="1250"/>
      </w:tblGrid>
      <w:tr w:rsidR="00E60FA6">
        <w:tc>
          <w:tcPr>
            <w:tcW w:w="1601" w:type="dxa"/>
            <w:vMerge w:val="restart"/>
            <w:vAlign w:val="center"/>
          </w:tcPr>
          <w:p w:rsidR="00E60FA6" w:rsidRDefault="002A3EEA">
            <w:pPr>
              <w:pStyle w:val="ab"/>
              <w:jc w:val="center"/>
            </w:pPr>
            <w:r>
              <w:rPr>
                <w:rFonts w:hint="eastAsia"/>
              </w:rPr>
              <w:t>序号</w:t>
            </w:r>
          </w:p>
        </w:tc>
        <w:tc>
          <w:tcPr>
            <w:tcW w:w="5028" w:type="dxa"/>
            <w:gridSpan w:val="4"/>
            <w:vAlign w:val="center"/>
          </w:tcPr>
          <w:p w:rsidR="00E60FA6" w:rsidRDefault="002A3EEA">
            <w:pPr>
              <w:pStyle w:val="ab"/>
              <w:jc w:val="center"/>
            </w:pPr>
            <w:r>
              <w:rPr>
                <w:rFonts w:hint="eastAsia"/>
              </w:rPr>
              <w:t>指导老师</w:t>
            </w:r>
          </w:p>
        </w:tc>
        <w:tc>
          <w:tcPr>
            <w:tcW w:w="7545" w:type="dxa"/>
            <w:gridSpan w:val="6"/>
            <w:vAlign w:val="center"/>
          </w:tcPr>
          <w:p w:rsidR="00E60FA6" w:rsidRDefault="002A3EEA">
            <w:pPr>
              <w:pStyle w:val="ab"/>
              <w:jc w:val="center"/>
            </w:pPr>
            <w:r>
              <w:rPr>
                <w:rFonts w:hint="eastAsia"/>
              </w:rPr>
              <w:t>参赛学生</w:t>
            </w:r>
          </w:p>
        </w:tc>
      </w:tr>
      <w:tr w:rsidR="00E60FA6">
        <w:tc>
          <w:tcPr>
            <w:tcW w:w="1601" w:type="dxa"/>
            <w:vMerge/>
            <w:vAlign w:val="center"/>
          </w:tcPr>
          <w:p w:rsidR="00E60FA6" w:rsidRDefault="00E60FA6">
            <w:pPr>
              <w:pStyle w:val="ab"/>
              <w:jc w:val="center"/>
            </w:pPr>
          </w:p>
        </w:tc>
        <w:tc>
          <w:tcPr>
            <w:tcW w:w="1255" w:type="dxa"/>
            <w:vAlign w:val="center"/>
          </w:tcPr>
          <w:p w:rsidR="00E60FA6" w:rsidRDefault="002A3EEA">
            <w:pPr>
              <w:pStyle w:val="ab"/>
              <w:jc w:val="center"/>
            </w:pPr>
            <w:r>
              <w:rPr>
                <w:rFonts w:hint="eastAsia"/>
              </w:rPr>
              <w:t>姓名</w:t>
            </w:r>
          </w:p>
        </w:tc>
        <w:tc>
          <w:tcPr>
            <w:tcW w:w="1255" w:type="dxa"/>
            <w:vAlign w:val="center"/>
          </w:tcPr>
          <w:p w:rsidR="00E60FA6" w:rsidRDefault="002A3EEA">
            <w:pPr>
              <w:pStyle w:val="ab"/>
              <w:jc w:val="center"/>
            </w:pPr>
            <w:r>
              <w:rPr>
                <w:rFonts w:hint="eastAsia"/>
              </w:rPr>
              <w:t>性别</w:t>
            </w:r>
          </w:p>
        </w:tc>
        <w:tc>
          <w:tcPr>
            <w:tcW w:w="1259" w:type="dxa"/>
            <w:vAlign w:val="center"/>
          </w:tcPr>
          <w:p w:rsidR="00E60FA6" w:rsidRDefault="002A3EEA">
            <w:pPr>
              <w:pStyle w:val="ab"/>
              <w:jc w:val="center"/>
            </w:pPr>
            <w:r>
              <w:rPr>
                <w:rFonts w:hint="eastAsia"/>
              </w:rPr>
              <w:t>职称</w:t>
            </w:r>
          </w:p>
        </w:tc>
        <w:tc>
          <w:tcPr>
            <w:tcW w:w="1259" w:type="dxa"/>
            <w:vAlign w:val="center"/>
          </w:tcPr>
          <w:p w:rsidR="00E60FA6" w:rsidRDefault="002A3EEA">
            <w:pPr>
              <w:pStyle w:val="ab"/>
              <w:jc w:val="center"/>
            </w:pPr>
            <w:r>
              <w:rPr>
                <w:rFonts w:hint="eastAsia"/>
              </w:rPr>
              <w:t>联系电话</w:t>
            </w:r>
          </w:p>
        </w:tc>
        <w:tc>
          <w:tcPr>
            <w:tcW w:w="1259" w:type="dxa"/>
            <w:vAlign w:val="center"/>
          </w:tcPr>
          <w:p w:rsidR="00E60FA6" w:rsidRDefault="002A3EEA">
            <w:pPr>
              <w:pStyle w:val="ab"/>
              <w:jc w:val="center"/>
            </w:pPr>
            <w:r>
              <w:rPr>
                <w:rFonts w:hint="eastAsia"/>
              </w:rPr>
              <w:t>姓名</w:t>
            </w:r>
          </w:p>
        </w:tc>
        <w:tc>
          <w:tcPr>
            <w:tcW w:w="1259" w:type="dxa"/>
            <w:vAlign w:val="center"/>
          </w:tcPr>
          <w:p w:rsidR="00E60FA6" w:rsidRDefault="002A3EEA">
            <w:pPr>
              <w:pStyle w:val="ab"/>
              <w:jc w:val="center"/>
            </w:pPr>
            <w:r>
              <w:rPr>
                <w:rFonts w:hint="eastAsia"/>
              </w:rPr>
              <w:t>性别</w:t>
            </w:r>
          </w:p>
        </w:tc>
        <w:tc>
          <w:tcPr>
            <w:tcW w:w="1259" w:type="dxa"/>
            <w:vAlign w:val="center"/>
          </w:tcPr>
          <w:p w:rsidR="00E60FA6" w:rsidRDefault="002A3EEA">
            <w:pPr>
              <w:pStyle w:val="ab"/>
              <w:jc w:val="center"/>
            </w:pPr>
            <w:r>
              <w:rPr>
                <w:rFonts w:hint="eastAsia"/>
              </w:rPr>
              <w:t>年龄</w:t>
            </w:r>
          </w:p>
        </w:tc>
        <w:tc>
          <w:tcPr>
            <w:tcW w:w="1259" w:type="dxa"/>
            <w:vAlign w:val="center"/>
          </w:tcPr>
          <w:p w:rsidR="00E60FA6" w:rsidRDefault="002A3EEA">
            <w:pPr>
              <w:pStyle w:val="ab"/>
              <w:jc w:val="center"/>
            </w:pPr>
            <w:r>
              <w:rPr>
                <w:rFonts w:hint="eastAsia"/>
              </w:rPr>
              <w:t>年级</w:t>
            </w:r>
          </w:p>
        </w:tc>
        <w:tc>
          <w:tcPr>
            <w:tcW w:w="1259" w:type="dxa"/>
            <w:vAlign w:val="center"/>
          </w:tcPr>
          <w:p w:rsidR="00E60FA6" w:rsidRDefault="002A3EEA">
            <w:pPr>
              <w:pStyle w:val="ab"/>
              <w:jc w:val="center"/>
            </w:pPr>
            <w:r>
              <w:rPr>
                <w:rFonts w:hint="eastAsia"/>
              </w:rPr>
              <w:t>专业</w:t>
            </w:r>
          </w:p>
        </w:tc>
        <w:tc>
          <w:tcPr>
            <w:tcW w:w="1250" w:type="dxa"/>
            <w:vAlign w:val="center"/>
          </w:tcPr>
          <w:p w:rsidR="00E60FA6" w:rsidRDefault="002A3EEA">
            <w:pPr>
              <w:pStyle w:val="ab"/>
              <w:jc w:val="center"/>
            </w:pPr>
            <w:r>
              <w:rPr>
                <w:rFonts w:hint="eastAsia"/>
              </w:rPr>
              <w:t>联系电话</w:t>
            </w:r>
          </w:p>
        </w:tc>
      </w:tr>
      <w:tr w:rsidR="00E60FA6">
        <w:tc>
          <w:tcPr>
            <w:tcW w:w="1601" w:type="dxa"/>
            <w:vAlign w:val="center"/>
          </w:tcPr>
          <w:p w:rsidR="00E60FA6" w:rsidRDefault="002A3EEA">
            <w:pPr>
              <w:pStyle w:val="ab"/>
              <w:jc w:val="center"/>
            </w:pPr>
            <w:r>
              <w:rPr>
                <w:rFonts w:hint="eastAsia"/>
              </w:rPr>
              <w:t>第一队</w:t>
            </w:r>
          </w:p>
        </w:tc>
        <w:tc>
          <w:tcPr>
            <w:tcW w:w="1255" w:type="dxa"/>
            <w:vAlign w:val="center"/>
          </w:tcPr>
          <w:p w:rsidR="00E60FA6" w:rsidRDefault="00E60FA6">
            <w:pPr>
              <w:pStyle w:val="ab"/>
              <w:jc w:val="center"/>
            </w:pPr>
          </w:p>
        </w:tc>
        <w:tc>
          <w:tcPr>
            <w:tcW w:w="1255"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0" w:type="dxa"/>
            <w:vAlign w:val="center"/>
          </w:tcPr>
          <w:p w:rsidR="00E60FA6" w:rsidRDefault="00E60FA6">
            <w:pPr>
              <w:pStyle w:val="ab"/>
              <w:jc w:val="center"/>
            </w:pPr>
          </w:p>
        </w:tc>
      </w:tr>
      <w:tr w:rsidR="00E60FA6">
        <w:tc>
          <w:tcPr>
            <w:tcW w:w="1601" w:type="dxa"/>
            <w:vAlign w:val="center"/>
          </w:tcPr>
          <w:p w:rsidR="00E60FA6" w:rsidRDefault="002A3EEA">
            <w:pPr>
              <w:pStyle w:val="ab"/>
              <w:jc w:val="center"/>
            </w:pPr>
            <w:r>
              <w:rPr>
                <w:rFonts w:hint="eastAsia"/>
              </w:rPr>
              <w:t>第二队</w:t>
            </w:r>
          </w:p>
        </w:tc>
        <w:tc>
          <w:tcPr>
            <w:tcW w:w="1255" w:type="dxa"/>
            <w:vAlign w:val="center"/>
          </w:tcPr>
          <w:p w:rsidR="00E60FA6" w:rsidRDefault="00E60FA6">
            <w:pPr>
              <w:pStyle w:val="ab"/>
              <w:jc w:val="center"/>
            </w:pPr>
          </w:p>
        </w:tc>
        <w:tc>
          <w:tcPr>
            <w:tcW w:w="1255"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0" w:type="dxa"/>
            <w:vAlign w:val="center"/>
          </w:tcPr>
          <w:p w:rsidR="00E60FA6" w:rsidRDefault="00E60FA6">
            <w:pPr>
              <w:pStyle w:val="ab"/>
              <w:jc w:val="center"/>
            </w:pPr>
          </w:p>
        </w:tc>
      </w:tr>
      <w:tr w:rsidR="00E60FA6">
        <w:tc>
          <w:tcPr>
            <w:tcW w:w="1601" w:type="dxa"/>
            <w:vAlign w:val="center"/>
          </w:tcPr>
          <w:p w:rsidR="00E60FA6" w:rsidRDefault="002A3EEA">
            <w:pPr>
              <w:pStyle w:val="ab"/>
              <w:jc w:val="center"/>
            </w:pPr>
            <w:r>
              <w:rPr>
                <w:rFonts w:hint="eastAsia"/>
              </w:rPr>
              <w:t>第三队</w:t>
            </w:r>
          </w:p>
        </w:tc>
        <w:tc>
          <w:tcPr>
            <w:tcW w:w="1255" w:type="dxa"/>
            <w:vAlign w:val="center"/>
          </w:tcPr>
          <w:p w:rsidR="00E60FA6" w:rsidRDefault="00E60FA6">
            <w:pPr>
              <w:pStyle w:val="ab"/>
              <w:jc w:val="center"/>
            </w:pPr>
          </w:p>
        </w:tc>
        <w:tc>
          <w:tcPr>
            <w:tcW w:w="1255"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0" w:type="dxa"/>
            <w:vAlign w:val="center"/>
          </w:tcPr>
          <w:p w:rsidR="00E60FA6" w:rsidRDefault="00E60FA6">
            <w:pPr>
              <w:pStyle w:val="ab"/>
              <w:jc w:val="center"/>
            </w:pPr>
          </w:p>
        </w:tc>
      </w:tr>
      <w:tr w:rsidR="00E60FA6">
        <w:tc>
          <w:tcPr>
            <w:tcW w:w="1601" w:type="dxa"/>
            <w:vAlign w:val="center"/>
          </w:tcPr>
          <w:p w:rsidR="00E60FA6" w:rsidRDefault="002A3EEA">
            <w:pPr>
              <w:pStyle w:val="ab"/>
              <w:jc w:val="center"/>
            </w:pPr>
            <w:r>
              <w:rPr>
                <w:rFonts w:hint="eastAsia"/>
              </w:rPr>
              <w:t>领队</w:t>
            </w:r>
          </w:p>
        </w:tc>
        <w:tc>
          <w:tcPr>
            <w:tcW w:w="1255" w:type="dxa"/>
            <w:vAlign w:val="center"/>
          </w:tcPr>
          <w:p w:rsidR="00E60FA6" w:rsidRDefault="00E60FA6">
            <w:pPr>
              <w:pStyle w:val="ab"/>
              <w:jc w:val="center"/>
            </w:pPr>
          </w:p>
        </w:tc>
        <w:tc>
          <w:tcPr>
            <w:tcW w:w="1255"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9" w:type="dxa"/>
            <w:vAlign w:val="center"/>
          </w:tcPr>
          <w:p w:rsidR="00E60FA6" w:rsidRDefault="00E60FA6">
            <w:pPr>
              <w:pStyle w:val="ab"/>
              <w:jc w:val="center"/>
            </w:pPr>
          </w:p>
        </w:tc>
        <w:tc>
          <w:tcPr>
            <w:tcW w:w="1250" w:type="dxa"/>
            <w:vAlign w:val="center"/>
          </w:tcPr>
          <w:p w:rsidR="00E60FA6" w:rsidRDefault="00E60FA6">
            <w:pPr>
              <w:pStyle w:val="ab"/>
              <w:jc w:val="center"/>
            </w:pPr>
          </w:p>
        </w:tc>
      </w:tr>
    </w:tbl>
    <w:p w:rsidR="00E60FA6" w:rsidRDefault="002A3EEA">
      <w:pPr>
        <w:pStyle w:val="aa"/>
        <w:ind w:firstLineChars="0" w:firstLine="0"/>
      </w:pPr>
      <w:r>
        <w:rPr>
          <w:rFonts w:hint="eastAsia"/>
        </w:rPr>
        <w:t>联系人：        联系电话：             手机：               E-mail:</w:t>
      </w:r>
    </w:p>
    <w:p w:rsidR="00E60FA6" w:rsidRDefault="002A3EEA">
      <w:pPr>
        <w:pStyle w:val="aa"/>
      </w:pPr>
      <w:r>
        <w:rPr>
          <w:rFonts w:hint="eastAsia"/>
        </w:rPr>
        <w:t>备注：</w:t>
      </w:r>
    </w:p>
    <w:p w:rsidR="00E60FA6" w:rsidRDefault="002A3EEA">
      <w:pPr>
        <w:pStyle w:val="aa"/>
      </w:pPr>
      <w:r>
        <w:rPr>
          <w:rFonts w:hint="eastAsia"/>
        </w:rPr>
        <w:t>1.每个赛项/每个院校一张报名表，加盖参赛单位公章。</w:t>
      </w:r>
    </w:p>
    <w:p w:rsidR="00E60FA6" w:rsidRDefault="002A3EEA">
      <w:pPr>
        <w:pStyle w:val="aa"/>
      </w:pPr>
      <w:r>
        <w:rPr>
          <w:rFonts w:hint="eastAsia"/>
          <w:noProof/>
        </w:rPr>
        <w:drawing>
          <wp:anchor distT="0" distB="0" distL="114300" distR="114300" simplePos="0" relativeHeight="251659264" behindDoc="1" locked="0" layoutInCell="1" allowOverlap="1">
            <wp:simplePos x="0" y="0"/>
            <wp:positionH relativeFrom="column">
              <wp:posOffset>6897370</wp:posOffset>
            </wp:positionH>
            <wp:positionV relativeFrom="paragraph">
              <wp:posOffset>636905</wp:posOffset>
            </wp:positionV>
            <wp:extent cx="1384300" cy="893445"/>
            <wp:effectExtent l="0" t="0" r="6350" b="1905"/>
            <wp:wrapTight wrapText="bothSides">
              <wp:wrapPolygon edited="0">
                <wp:start x="0" y="0"/>
                <wp:lineTo x="0" y="21186"/>
                <wp:lineTo x="21402" y="21186"/>
                <wp:lineTo x="21402" y="0"/>
                <wp:lineTo x="0" y="0"/>
              </wp:wrapPolygon>
            </wp:wrapTight>
            <wp:docPr id="1" name="图片 1" descr="6ed888aa80cc293e6af4a3b3117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d888aa80cc293e6af4a3b31171216"/>
                    <pic:cNvPicPr>
                      <a:picLocks noChangeAspect="1"/>
                    </pic:cNvPicPr>
                  </pic:nvPicPr>
                  <pic:blipFill>
                    <a:blip r:embed="rId9"/>
                    <a:stretch>
                      <a:fillRect/>
                    </a:stretch>
                  </pic:blipFill>
                  <pic:spPr>
                    <a:xfrm>
                      <a:off x="0" y="0"/>
                      <a:ext cx="1384300" cy="893445"/>
                    </a:xfrm>
                    <a:prstGeom prst="rect">
                      <a:avLst/>
                    </a:prstGeom>
                  </pic:spPr>
                </pic:pic>
              </a:graphicData>
            </a:graphic>
          </wp:anchor>
        </w:drawing>
      </w:r>
      <w:r>
        <w:rPr>
          <w:rFonts w:hint="eastAsia"/>
        </w:rPr>
        <w:t>2.请各院校于2023年10月12日18：00前向承办院校联系人报送电子报名表。书面报名表加盖学校公章10月27日下午报到现场交。</w:t>
      </w:r>
    </w:p>
    <w:p w:rsidR="00E60FA6" w:rsidRDefault="002A3EEA">
      <w:pPr>
        <w:pStyle w:val="aa"/>
      </w:pPr>
      <w:r>
        <w:rPr>
          <w:rFonts w:hint="eastAsia"/>
        </w:rPr>
        <w:t xml:space="preserve">联系人：厦门东海职业技术学院 庄伊洢    联系电话：15980276139       </w:t>
      </w:r>
    </w:p>
    <w:p w:rsidR="00E60FA6" w:rsidRDefault="002A3EEA">
      <w:pPr>
        <w:pStyle w:val="aa"/>
      </w:pPr>
      <w:r>
        <w:rPr>
          <w:rFonts w:hint="eastAsia"/>
        </w:rPr>
        <w:t>邮箱：</w:t>
      </w:r>
      <w:r w:rsidR="00DA04BB">
        <w:rPr>
          <w:rFonts w:hint="eastAsia"/>
        </w:rPr>
        <w:t xml:space="preserve">838871884@qq.com    </w:t>
      </w:r>
      <w:r>
        <w:rPr>
          <w:rFonts w:hint="eastAsia"/>
        </w:rPr>
        <w:t>赛项QQ工作群：</w:t>
      </w:r>
      <w:r w:rsidR="00DA04BB">
        <w:rPr>
          <w:rFonts w:hint="eastAsia"/>
        </w:rPr>
        <w:t xml:space="preserve">930160143  </w:t>
      </w:r>
      <w:r>
        <w:rPr>
          <w:rFonts w:hint="eastAsia"/>
        </w:rPr>
        <w:t xml:space="preserve">  微信二维码:  </w:t>
      </w:r>
    </w:p>
    <w:sectPr w:rsidR="00E60FA6">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ACA1"/>
    <w:multiLevelType w:val="singleLevel"/>
    <w:tmpl w:val="2EADACA1"/>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A6"/>
    <w:rsid w:val="001608D6"/>
    <w:rsid w:val="002A3EEA"/>
    <w:rsid w:val="007575F5"/>
    <w:rsid w:val="00D62FF9"/>
    <w:rsid w:val="00DA04BB"/>
    <w:rsid w:val="00E6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ind w:firstLineChars="100" w:firstLine="420"/>
    </w:pPr>
    <w:rPr>
      <w:rFonts w:ascii="Calibri" w:eastAsia="宋体" w:hAnsi="Calibri"/>
      <w:kern w:val="0"/>
      <w:sz w:val="20"/>
      <w:szCs w:val="20"/>
    </w:rPr>
  </w:style>
  <w:style w:type="paragraph" w:styleId="a4">
    <w:name w:val="Body Text"/>
    <w:basedOn w:val="a"/>
    <w:qFormat/>
    <w:pPr>
      <w:widowControl/>
      <w:jc w:val="center"/>
    </w:pPr>
    <w:rPr>
      <w:rFonts w:ascii="仿宋_GB2312" w:eastAsia="仿宋_GB2312" w:hAnsi="Times New Roman" w:cs="Times New Roman"/>
      <w:b/>
      <w:bCs/>
    </w:rPr>
  </w:style>
  <w:style w:type="paragraph" w:styleId="a5">
    <w:name w:val="Balloon Text"/>
    <w:basedOn w:val="a"/>
    <w:link w:val="Char"/>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8">
    <w:name w:val="Hyperlink"/>
    <w:basedOn w:val="a0"/>
    <w:qFormat/>
    <w:rPr>
      <w:color w:val="0026E5" w:themeColor="hyperlink"/>
      <w:u w:val="single"/>
    </w:rPr>
  </w:style>
  <w:style w:type="table" w:styleId="a9">
    <w:name w:val="Table Grid"/>
    <w:basedOn w:val="a1"/>
    <w:uiPriority w:val="99"/>
    <w:qFormat/>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lang w:eastAsia="en-US"/>
    </w:rPr>
  </w:style>
  <w:style w:type="character" w:customStyle="1" w:styleId="Char">
    <w:name w:val="批注框文本 Char"/>
    <w:basedOn w:val="a0"/>
    <w:link w:val="a5"/>
    <w:qFormat/>
    <w:rPr>
      <w:rFonts w:ascii="Calibri" w:eastAsia="宋体" w:hAnsi="Calibri" w:cs="Calibri"/>
      <w:kern w:val="2"/>
      <w:sz w:val="18"/>
      <w:szCs w:val="18"/>
    </w:rPr>
  </w:style>
  <w:style w:type="paragraph" w:customStyle="1" w:styleId="1">
    <w:name w:val="竞赛标1"/>
    <w:basedOn w:val="a"/>
    <w:qFormat/>
    <w:pPr>
      <w:spacing w:line="360" w:lineRule="auto"/>
      <w:ind w:firstLineChars="200" w:firstLine="200"/>
    </w:pPr>
    <w:rPr>
      <w:rFonts w:ascii="黑体" w:eastAsia="黑体" w:hAnsi="黑体" w:cs="黑体"/>
      <w:b/>
      <w:kern w:val="0"/>
      <w:sz w:val="32"/>
      <w:szCs w:val="32"/>
    </w:rPr>
  </w:style>
  <w:style w:type="paragraph" w:customStyle="1" w:styleId="aa">
    <w:name w:val="竞赛正文"/>
    <w:basedOn w:val="a"/>
    <w:qFormat/>
    <w:pPr>
      <w:spacing w:line="360" w:lineRule="auto"/>
      <w:ind w:firstLineChars="200" w:firstLine="560"/>
    </w:pPr>
    <w:rPr>
      <w:rFonts w:ascii="宋体" w:hAnsi="宋体" w:cs="宋体"/>
      <w:bCs/>
      <w:color w:val="000000"/>
      <w:sz w:val="28"/>
      <w:szCs w:val="28"/>
    </w:rPr>
  </w:style>
  <w:style w:type="paragraph" w:customStyle="1" w:styleId="2">
    <w:name w:val="竞赛标2"/>
    <w:basedOn w:val="a"/>
    <w:qFormat/>
    <w:pPr>
      <w:spacing w:line="360" w:lineRule="auto"/>
      <w:ind w:firstLineChars="200" w:firstLine="562"/>
    </w:pPr>
    <w:rPr>
      <w:rFonts w:ascii="宋体" w:hAnsi="宋体" w:cs="宋体"/>
      <w:b/>
      <w:color w:val="000000"/>
      <w:sz w:val="28"/>
      <w:szCs w:val="28"/>
    </w:rPr>
  </w:style>
  <w:style w:type="paragraph" w:customStyle="1" w:styleId="ab">
    <w:name w:val="竞赛表格"/>
    <w:basedOn w:val="a"/>
    <w:qFormat/>
    <w:pPr>
      <w:jc w:val="left"/>
    </w:pPr>
    <w:rPr>
      <w:rFonts w:ascii="宋体" w:hAnsi="宋体" w:cs="宋体"/>
      <w:snapToGrid w:val="0"/>
      <w:color w:val="000000"/>
      <w:spacing w:val="-2"/>
      <w:kern w:val="0"/>
      <w:sz w:val="24"/>
      <w:szCs w:val="28"/>
    </w:rPr>
  </w:style>
  <w:style w:type="character" w:customStyle="1" w:styleId="Char1">
    <w:name w:val="页眉 Char"/>
    <w:basedOn w:val="a0"/>
    <w:link w:val="a7"/>
    <w:qFormat/>
    <w:rPr>
      <w:rFonts w:ascii="Calibri" w:eastAsia="宋体" w:hAnsi="Calibri" w:cs="Calibri"/>
      <w:kern w:val="2"/>
      <w:sz w:val="18"/>
      <w:szCs w:val="18"/>
    </w:rPr>
  </w:style>
  <w:style w:type="character" w:customStyle="1" w:styleId="Char0">
    <w:name w:val="页脚 Char"/>
    <w:basedOn w:val="a0"/>
    <w:link w:val="a6"/>
    <w:qFormat/>
    <w:rPr>
      <w:rFonts w:ascii="Calibri" w:eastAsia="宋体"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ind w:firstLineChars="100" w:firstLine="420"/>
    </w:pPr>
    <w:rPr>
      <w:rFonts w:ascii="Calibri" w:eastAsia="宋体" w:hAnsi="Calibri"/>
      <w:kern w:val="0"/>
      <w:sz w:val="20"/>
      <w:szCs w:val="20"/>
    </w:rPr>
  </w:style>
  <w:style w:type="paragraph" w:styleId="a4">
    <w:name w:val="Body Text"/>
    <w:basedOn w:val="a"/>
    <w:qFormat/>
    <w:pPr>
      <w:widowControl/>
      <w:jc w:val="center"/>
    </w:pPr>
    <w:rPr>
      <w:rFonts w:ascii="仿宋_GB2312" w:eastAsia="仿宋_GB2312" w:hAnsi="Times New Roman" w:cs="Times New Roman"/>
      <w:b/>
      <w:bCs/>
    </w:rPr>
  </w:style>
  <w:style w:type="paragraph" w:styleId="a5">
    <w:name w:val="Balloon Text"/>
    <w:basedOn w:val="a"/>
    <w:link w:val="Char"/>
    <w:qFormat/>
    <w:rPr>
      <w:sz w:val="18"/>
      <w:szCs w:val="18"/>
    </w:r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8">
    <w:name w:val="Hyperlink"/>
    <w:basedOn w:val="a0"/>
    <w:qFormat/>
    <w:rPr>
      <w:color w:val="0026E5" w:themeColor="hyperlink"/>
      <w:u w:val="single"/>
    </w:rPr>
  </w:style>
  <w:style w:type="table" w:styleId="a9">
    <w:name w:val="Table Grid"/>
    <w:basedOn w:val="a1"/>
    <w:uiPriority w:val="99"/>
    <w:qFormat/>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lang w:eastAsia="en-US"/>
    </w:rPr>
  </w:style>
  <w:style w:type="character" w:customStyle="1" w:styleId="Char">
    <w:name w:val="批注框文本 Char"/>
    <w:basedOn w:val="a0"/>
    <w:link w:val="a5"/>
    <w:qFormat/>
    <w:rPr>
      <w:rFonts w:ascii="Calibri" w:eastAsia="宋体" w:hAnsi="Calibri" w:cs="Calibri"/>
      <w:kern w:val="2"/>
      <w:sz w:val="18"/>
      <w:szCs w:val="18"/>
    </w:rPr>
  </w:style>
  <w:style w:type="paragraph" w:customStyle="1" w:styleId="1">
    <w:name w:val="竞赛标1"/>
    <w:basedOn w:val="a"/>
    <w:qFormat/>
    <w:pPr>
      <w:spacing w:line="360" w:lineRule="auto"/>
      <w:ind w:firstLineChars="200" w:firstLine="200"/>
    </w:pPr>
    <w:rPr>
      <w:rFonts w:ascii="黑体" w:eastAsia="黑体" w:hAnsi="黑体" w:cs="黑体"/>
      <w:b/>
      <w:kern w:val="0"/>
      <w:sz w:val="32"/>
      <w:szCs w:val="32"/>
    </w:rPr>
  </w:style>
  <w:style w:type="paragraph" w:customStyle="1" w:styleId="aa">
    <w:name w:val="竞赛正文"/>
    <w:basedOn w:val="a"/>
    <w:qFormat/>
    <w:pPr>
      <w:spacing w:line="360" w:lineRule="auto"/>
      <w:ind w:firstLineChars="200" w:firstLine="560"/>
    </w:pPr>
    <w:rPr>
      <w:rFonts w:ascii="宋体" w:hAnsi="宋体" w:cs="宋体"/>
      <w:bCs/>
      <w:color w:val="000000"/>
      <w:sz w:val="28"/>
      <w:szCs w:val="28"/>
    </w:rPr>
  </w:style>
  <w:style w:type="paragraph" w:customStyle="1" w:styleId="2">
    <w:name w:val="竞赛标2"/>
    <w:basedOn w:val="a"/>
    <w:qFormat/>
    <w:pPr>
      <w:spacing w:line="360" w:lineRule="auto"/>
      <w:ind w:firstLineChars="200" w:firstLine="562"/>
    </w:pPr>
    <w:rPr>
      <w:rFonts w:ascii="宋体" w:hAnsi="宋体" w:cs="宋体"/>
      <w:b/>
      <w:color w:val="000000"/>
      <w:sz w:val="28"/>
      <w:szCs w:val="28"/>
    </w:rPr>
  </w:style>
  <w:style w:type="paragraph" w:customStyle="1" w:styleId="ab">
    <w:name w:val="竞赛表格"/>
    <w:basedOn w:val="a"/>
    <w:qFormat/>
    <w:pPr>
      <w:jc w:val="left"/>
    </w:pPr>
    <w:rPr>
      <w:rFonts w:ascii="宋体" w:hAnsi="宋体" w:cs="宋体"/>
      <w:snapToGrid w:val="0"/>
      <w:color w:val="000000"/>
      <w:spacing w:val="-2"/>
      <w:kern w:val="0"/>
      <w:sz w:val="24"/>
      <w:szCs w:val="28"/>
    </w:rPr>
  </w:style>
  <w:style w:type="character" w:customStyle="1" w:styleId="Char1">
    <w:name w:val="页眉 Char"/>
    <w:basedOn w:val="a0"/>
    <w:link w:val="a7"/>
    <w:qFormat/>
    <w:rPr>
      <w:rFonts w:ascii="Calibri" w:eastAsia="宋体" w:hAnsi="Calibri" w:cs="Calibri"/>
      <w:kern w:val="2"/>
      <w:sz w:val="18"/>
      <w:szCs w:val="18"/>
    </w:rPr>
  </w:style>
  <w:style w:type="character" w:customStyle="1" w:styleId="Char0">
    <w:name w:val="页脚 Char"/>
    <w:basedOn w:val="a0"/>
    <w:link w:val="a6"/>
    <w:qFormat/>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2187</Words>
  <Characters>12471</Characters>
  <Application>Microsoft Office Word</Application>
  <DocSecurity>0</DocSecurity>
  <Lines>103</Lines>
  <Paragraphs>29</Paragraphs>
  <ScaleCrop>false</ScaleCrop>
  <Company> </Company>
  <LinksUpToDate>false</LinksUpToDate>
  <CharactersWithSpaces>14629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邹胜龙</cp:lastModifiedBy>
  <cp:revision>9</cp:revision>
  <cp:lastPrinted>2023-09-26T00:31:00Z</cp:lastPrinted>
  <dcterms:created xsi:type="dcterms:W3CDTF">2023-09-26T00:20:00Z</dcterms:created>
  <dcterms:modified xsi:type="dcterms:W3CDTF">2023-09-26T00:32:00Z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2052-12.3.2</vt:lpwstr>
  </property>
  <property fmtid="{D5CDD505-2E9C-101B-9397-08002B2CF9AE}" pid="3" name="ICV">
    <vt:lpwstr>68283189F7AD4F25958EBC485CE992A2_13</vt:lpwstr>
  </property>
</Properties>
</file>